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F05BD" w14:textId="597F168D" w:rsidR="00910ECD" w:rsidRDefault="00591035" w:rsidP="005910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УВЕДОМЛЕНИЕ</w:t>
      </w:r>
    </w:p>
    <w:p w14:paraId="7717B921" w14:textId="77777777" w:rsidR="00591035" w:rsidRDefault="00591035" w:rsidP="005910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сроках проведения оценки обеспечения готовности к отопительному периоду</w:t>
      </w:r>
    </w:p>
    <w:p w14:paraId="4EAD778B" w14:textId="56EDAD21" w:rsidR="00591035" w:rsidRDefault="00591035" w:rsidP="005910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2026-2027 года на территории Красносельского сельского поселения </w:t>
      </w:r>
    </w:p>
    <w:p w14:paraId="7B910F63" w14:textId="642627A3" w:rsidR="00591035" w:rsidRDefault="00591035" w:rsidP="005910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Динского муниципального района</w:t>
      </w:r>
    </w:p>
    <w:p w14:paraId="0FC7F606" w14:textId="77777777" w:rsidR="00591035" w:rsidRDefault="00591035" w:rsidP="00591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CB93C6" w14:textId="7CECF100" w:rsidR="00591035" w:rsidRDefault="00591035" w:rsidP="005910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пунктом 7 Порядка проведения оценки обеспечения готовности к отопительному периоду (далее -Порядка), утвержденного приказом Министерства энергетики Российской Федерации от 13.11.2024 № 2234, комиссия по проведению оценки уведомляет о начале проведения проверки готовности к отопительному периоду 2026-2027 года потребителей тепловой энергии, расположенных на территории Красносельского сельского поселения Динского муниципального района.</w:t>
      </w:r>
    </w:p>
    <w:p w14:paraId="0B3D168B" w14:textId="77777777" w:rsidR="00523D6D" w:rsidRDefault="00523D6D" w:rsidP="005910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8E68650" w14:textId="1627ADA3" w:rsidR="00591035" w:rsidRDefault="00591035" w:rsidP="005910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Сроки проведения оценки: </w:t>
      </w:r>
    </w:p>
    <w:p w14:paraId="43416634" w14:textId="77777777" w:rsidR="00591035" w:rsidRDefault="00591035" w:rsidP="005910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91035" w14:paraId="249E252C" w14:textId="77777777" w:rsidTr="00591035">
        <w:tc>
          <w:tcPr>
            <w:tcW w:w="846" w:type="dxa"/>
          </w:tcPr>
          <w:p w14:paraId="4A22E8D6" w14:textId="7B881889" w:rsidR="00591035" w:rsidRDefault="00591035" w:rsidP="00591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384" w:type="dxa"/>
          </w:tcPr>
          <w:p w14:paraId="384B2918" w14:textId="30837EFD" w:rsidR="00591035" w:rsidRDefault="00591035" w:rsidP="00591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Объекты, подлежащие проверке</w:t>
            </w:r>
          </w:p>
        </w:tc>
        <w:tc>
          <w:tcPr>
            <w:tcW w:w="3115" w:type="dxa"/>
          </w:tcPr>
          <w:p w14:paraId="36743EE8" w14:textId="589DFE25" w:rsidR="00591035" w:rsidRDefault="00591035" w:rsidP="00591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проведения оценки обеспечения готовности </w:t>
            </w:r>
          </w:p>
        </w:tc>
      </w:tr>
      <w:tr w:rsidR="00591035" w14:paraId="7E240C52" w14:textId="77777777" w:rsidTr="00591035">
        <w:tc>
          <w:tcPr>
            <w:tcW w:w="846" w:type="dxa"/>
          </w:tcPr>
          <w:p w14:paraId="6204C91F" w14:textId="402BBFE3" w:rsidR="00591035" w:rsidRDefault="00591035" w:rsidP="00591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6CA496AE" w14:textId="39BA8DCC" w:rsidR="00591035" w:rsidRDefault="00591035" w:rsidP="00591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«Пластуновское ЖКХ»</w:t>
            </w:r>
          </w:p>
        </w:tc>
        <w:tc>
          <w:tcPr>
            <w:tcW w:w="3115" w:type="dxa"/>
          </w:tcPr>
          <w:p w14:paraId="01358B0C" w14:textId="585F2A90" w:rsidR="00591035" w:rsidRDefault="00591035" w:rsidP="00591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29.06.2026-15.10.2026</w:t>
            </w:r>
          </w:p>
        </w:tc>
      </w:tr>
      <w:tr w:rsidR="00591035" w14:paraId="6C7296FD" w14:textId="77777777" w:rsidTr="00591035">
        <w:tc>
          <w:tcPr>
            <w:tcW w:w="846" w:type="dxa"/>
          </w:tcPr>
          <w:p w14:paraId="47F99223" w14:textId="15B05630" w:rsidR="00591035" w:rsidRDefault="00591035" w:rsidP="00591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4C6820C1" w14:textId="2098BE2D" w:rsidR="00591035" w:rsidRDefault="00591035" w:rsidP="00591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21 с. Красно</w:t>
            </w:r>
            <w:r w:rsidR="00A37A7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ельское</w:t>
            </w:r>
          </w:p>
        </w:tc>
        <w:tc>
          <w:tcPr>
            <w:tcW w:w="3115" w:type="dxa"/>
          </w:tcPr>
          <w:p w14:paraId="51BD765C" w14:textId="52BF7878" w:rsidR="00591035" w:rsidRDefault="00591035" w:rsidP="00591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01.08.2026-10.09.2026</w:t>
            </w:r>
          </w:p>
        </w:tc>
      </w:tr>
      <w:tr w:rsidR="00591035" w14:paraId="4FE5DB68" w14:textId="77777777" w:rsidTr="00591035">
        <w:tc>
          <w:tcPr>
            <w:tcW w:w="846" w:type="dxa"/>
          </w:tcPr>
          <w:p w14:paraId="03175383" w14:textId="28E71AD3" w:rsidR="00591035" w:rsidRDefault="00591035" w:rsidP="00591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30EB75C6" w14:textId="73E5D577" w:rsidR="00591035" w:rsidRDefault="00A37A78" w:rsidP="00591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МДОУ Детский сад № 56 с. Красносельское</w:t>
            </w:r>
          </w:p>
        </w:tc>
        <w:tc>
          <w:tcPr>
            <w:tcW w:w="3115" w:type="dxa"/>
          </w:tcPr>
          <w:p w14:paraId="5411F4B6" w14:textId="6488A20A" w:rsidR="00591035" w:rsidRDefault="00A37A78" w:rsidP="00591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01.08.2026-10.09.2026</w:t>
            </w:r>
          </w:p>
        </w:tc>
      </w:tr>
      <w:tr w:rsidR="00A37A78" w14:paraId="3357891C" w14:textId="77777777" w:rsidTr="00591035">
        <w:tc>
          <w:tcPr>
            <w:tcW w:w="846" w:type="dxa"/>
          </w:tcPr>
          <w:p w14:paraId="4E1D152A" w14:textId="4033BA75" w:rsidR="00A37A78" w:rsidRDefault="00A37A78" w:rsidP="00591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4CC1DAED" w14:textId="55DB4B39" w:rsidR="00A37A78" w:rsidRDefault="00A37A78" w:rsidP="00591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Амбулатория села Красносельское </w:t>
            </w:r>
          </w:p>
        </w:tc>
        <w:tc>
          <w:tcPr>
            <w:tcW w:w="3115" w:type="dxa"/>
          </w:tcPr>
          <w:p w14:paraId="43F89ACD" w14:textId="1D117D54" w:rsidR="00A37A78" w:rsidRDefault="00A37A78" w:rsidP="00591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01.08.2026-10.09.2026</w:t>
            </w:r>
          </w:p>
        </w:tc>
      </w:tr>
      <w:tr w:rsidR="00A37A78" w14:paraId="316905A6" w14:textId="77777777" w:rsidTr="00591035">
        <w:tc>
          <w:tcPr>
            <w:tcW w:w="846" w:type="dxa"/>
          </w:tcPr>
          <w:p w14:paraId="792D8227" w14:textId="250A7711" w:rsidR="00A37A78" w:rsidRDefault="00A37A78" w:rsidP="00591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61E71178" w14:textId="0C2282E9" w:rsidR="00A37A78" w:rsidRDefault="00A37A78" w:rsidP="00591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«Культурно-досуговый центр» село Красносельское</w:t>
            </w:r>
          </w:p>
        </w:tc>
        <w:tc>
          <w:tcPr>
            <w:tcW w:w="3115" w:type="dxa"/>
          </w:tcPr>
          <w:p w14:paraId="789619CF" w14:textId="22109F5D" w:rsidR="00A37A78" w:rsidRDefault="00A37A78" w:rsidP="00591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01.08.2026-10.09.2026</w:t>
            </w:r>
          </w:p>
        </w:tc>
      </w:tr>
      <w:tr w:rsidR="00A37A78" w14:paraId="56C82A95" w14:textId="77777777" w:rsidTr="00591035">
        <w:tc>
          <w:tcPr>
            <w:tcW w:w="846" w:type="dxa"/>
          </w:tcPr>
          <w:p w14:paraId="78C054E6" w14:textId="58167C8E" w:rsidR="00A37A78" w:rsidRDefault="00A37A78" w:rsidP="00591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0585E2BC" w14:textId="740E8C53" w:rsidR="00A37A78" w:rsidRDefault="00A37A78" w:rsidP="00591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МБУК «Библиотека Красносельского сельского поселения» </w:t>
            </w:r>
          </w:p>
        </w:tc>
        <w:tc>
          <w:tcPr>
            <w:tcW w:w="3115" w:type="dxa"/>
          </w:tcPr>
          <w:p w14:paraId="7C57FE6A" w14:textId="109F2B7F" w:rsidR="00A37A78" w:rsidRDefault="00A37A78" w:rsidP="00591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01.08.2026-10.09.2026</w:t>
            </w:r>
          </w:p>
        </w:tc>
      </w:tr>
      <w:tr w:rsidR="00A37A78" w14:paraId="5C160820" w14:textId="77777777" w:rsidTr="00591035">
        <w:tc>
          <w:tcPr>
            <w:tcW w:w="846" w:type="dxa"/>
          </w:tcPr>
          <w:p w14:paraId="048A6646" w14:textId="5442AE0F" w:rsidR="00A37A78" w:rsidRDefault="00A37A78" w:rsidP="00591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4C8247BF" w14:textId="23C37117" w:rsidR="00A37A78" w:rsidRDefault="00A37A78" w:rsidP="00591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Здание администрации Красносельского сельского поселения</w:t>
            </w:r>
          </w:p>
        </w:tc>
        <w:tc>
          <w:tcPr>
            <w:tcW w:w="3115" w:type="dxa"/>
          </w:tcPr>
          <w:p w14:paraId="3D074CB1" w14:textId="5740143A" w:rsidR="00A37A78" w:rsidRDefault="00A37A78" w:rsidP="00591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01.08.2026-10.09.2026</w:t>
            </w:r>
          </w:p>
        </w:tc>
      </w:tr>
    </w:tbl>
    <w:p w14:paraId="6F286D10" w14:textId="77777777" w:rsidR="00591035" w:rsidRDefault="00591035" w:rsidP="005910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08AB2AA" w14:textId="53F4DECD" w:rsidR="00591035" w:rsidRDefault="00591035" w:rsidP="00591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143D67" w14:textId="167C710B" w:rsidR="00591035" w:rsidRDefault="00A37A78" w:rsidP="0010036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С программой проведения оценки обеспечения готовности теплоснабжающих организаций</w:t>
      </w:r>
      <w:r w:rsidR="0010036B">
        <w:rPr>
          <w:rFonts w:ascii="Times New Roman" w:hAnsi="Times New Roman" w:cs="Times New Roman"/>
          <w:sz w:val="24"/>
          <w:szCs w:val="24"/>
        </w:rPr>
        <w:t xml:space="preserve"> и потребителей тепловой энергии к отопительному периоду 2026-2027г.г., расположенных на территории Красносельского сельского поселения Динского муниципального района </w:t>
      </w:r>
      <w:hyperlink r:id="rId4" w:history="1">
        <w:r w:rsidR="0010036B" w:rsidRPr="0010036B">
          <w:rPr>
            <w:rStyle w:val="a4"/>
            <w:rFonts w:ascii="Times New Roman" w:hAnsi="Times New Roman"/>
            <w:sz w:val="24"/>
            <w:szCs w:val="24"/>
          </w:rPr>
          <w:t>https://krasnoselskoe.ru</w:t>
        </w:r>
      </w:hyperlink>
      <w:r w:rsidR="0010036B" w:rsidRPr="0010036B">
        <w:rPr>
          <w:rFonts w:ascii="Times New Roman" w:hAnsi="Times New Roman"/>
          <w:sz w:val="24"/>
          <w:szCs w:val="24"/>
        </w:rPr>
        <w:t>.</w:t>
      </w:r>
      <w:r w:rsidR="0010036B">
        <w:rPr>
          <w:rFonts w:ascii="Times New Roman" w:hAnsi="Times New Roman"/>
          <w:sz w:val="28"/>
          <w:szCs w:val="28"/>
        </w:rPr>
        <w:t xml:space="preserve">     </w:t>
      </w:r>
    </w:p>
    <w:p w14:paraId="398158CF" w14:textId="77777777" w:rsidR="0010036B" w:rsidRDefault="0010036B" w:rsidP="0010036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0036B">
        <w:rPr>
          <w:rFonts w:ascii="Times New Roman" w:hAnsi="Times New Roman"/>
          <w:sz w:val="24"/>
          <w:szCs w:val="24"/>
        </w:rPr>
        <w:t>Работа комиссии осуществляется в соответствии с Программой проведения оценки обеспечения готовности</w:t>
      </w:r>
      <w:r>
        <w:rPr>
          <w:rFonts w:ascii="Times New Roman" w:hAnsi="Times New Roman"/>
          <w:sz w:val="24"/>
          <w:szCs w:val="24"/>
        </w:rPr>
        <w:t xml:space="preserve"> к отопительному периоду 2026-2027 гг.</w:t>
      </w:r>
    </w:p>
    <w:p w14:paraId="3EEFFE91" w14:textId="77777777" w:rsidR="0010036B" w:rsidRDefault="0010036B" w:rsidP="0010036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проведения оценки обеспечения готовности комиссия рассматривает документы, подтверждающие выполнения требований по обеспечению готовности. По решению комиссии проводится осмотр объектов оценки обеспечения готовности.</w:t>
      </w:r>
    </w:p>
    <w:p w14:paraId="5A61CB89" w14:textId="4ADCDD6E" w:rsidR="00523D6D" w:rsidRDefault="0010036B" w:rsidP="0010036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Лица, подлежащие оценке обеспечения готовности к отопительному периоду 2026-2027 гг. должны подгото</w:t>
      </w:r>
      <w:r w:rsidR="00523D6D">
        <w:rPr>
          <w:rFonts w:ascii="Times New Roman" w:hAnsi="Times New Roman"/>
          <w:sz w:val="24"/>
          <w:szCs w:val="24"/>
        </w:rPr>
        <w:t>вить и направить в Комиссию документы, подтверждающие выполнение требований по обеспечению готовности к отопительному периоду 2026-2027 гг., а также заполненные оценочные листы.</w:t>
      </w:r>
    </w:p>
    <w:p w14:paraId="7F8C9AA1" w14:textId="450085C0" w:rsidR="00523D6D" w:rsidRDefault="00523D6D" w:rsidP="0010036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Документы, подтверждающие выполнение требований, необходимо предоставлять в установленные сроки по адресу: Динской муниципальный район, с. Красносельское, ул. Ленина, 1В.</w:t>
      </w:r>
    </w:p>
    <w:p w14:paraId="3F096439" w14:textId="58C458B9" w:rsidR="0010036B" w:rsidRPr="0010036B" w:rsidRDefault="00523D6D" w:rsidP="001003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10036B" w:rsidRPr="0010036B">
        <w:rPr>
          <w:rFonts w:ascii="Times New Roman" w:hAnsi="Times New Roman"/>
          <w:sz w:val="24"/>
          <w:szCs w:val="24"/>
        </w:rPr>
        <w:t xml:space="preserve">  </w:t>
      </w:r>
    </w:p>
    <w:p w14:paraId="34FD92AA" w14:textId="77777777" w:rsidR="00591035" w:rsidRPr="0010036B" w:rsidRDefault="00591035" w:rsidP="00591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91035" w:rsidRPr="00100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1E9"/>
    <w:rsid w:val="000B01E9"/>
    <w:rsid w:val="0010036B"/>
    <w:rsid w:val="00523D6D"/>
    <w:rsid w:val="00591035"/>
    <w:rsid w:val="00910ECD"/>
    <w:rsid w:val="00A37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F6417"/>
  <w15:chartTrackingRefBased/>
  <w15:docId w15:val="{5996593B-C6F4-4ABB-8A57-B41C3137E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1003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76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rasnosel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2026-07-21T07:06:00Z</dcterms:created>
  <dcterms:modified xsi:type="dcterms:W3CDTF">2026-07-21T07:40:00Z</dcterms:modified>
</cp:coreProperties>
</file>