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27435" w14:textId="50BA5BC5" w:rsidR="00636B97" w:rsidRDefault="007A4A63" w:rsidP="007A4A63">
      <w:pPr>
        <w:rPr>
          <w:szCs w:val="20"/>
        </w:rPr>
      </w:pPr>
      <w:r>
        <w:rPr>
          <w:szCs w:val="20"/>
        </w:rPr>
        <w:t xml:space="preserve">                                   </w:t>
      </w:r>
      <w:r w:rsidR="005A0983" w:rsidRPr="005A0983">
        <w:rPr>
          <w:rFonts w:eastAsia="Times New Roman"/>
          <w:noProof/>
        </w:rPr>
        <w:drawing>
          <wp:inline distT="0" distB="0" distL="0" distR="0" wp14:anchorId="24828D91" wp14:editId="3F7DBFE1">
            <wp:extent cx="447675" cy="561975"/>
            <wp:effectExtent l="19050" t="0" r="9525" b="0"/>
            <wp:docPr id="2" name="Рисунок 1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00FC95" w14:textId="17BC5A47" w:rsidR="00636B97" w:rsidRDefault="00636B97" w:rsidP="00FE1333">
      <w:pPr>
        <w:tabs>
          <w:tab w:val="left" w:pos="1134"/>
        </w:tabs>
        <w:ind w:firstLine="0"/>
        <w:jc w:val="center"/>
        <w:rPr>
          <w:sz w:val="20"/>
          <w:szCs w:val="22"/>
          <w:lang w:eastAsia="en-US"/>
        </w:rPr>
      </w:pPr>
      <w:r>
        <w:rPr>
          <w:b/>
          <w:bCs/>
          <w:sz w:val="32"/>
          <w:szCs w:val="32"/>
        </w:rPr>
        <w:t xml:space="preserve">АДМИНИСТРАЦИЯ </w:t>
      </w:r>
      <w:r w:rsidR="005A0983">
        <w:rPr>
          <w:b/>
          <w:bCs/>
          <w:sz w:val="32"/>
          <w:szCs w:val="32"/>
        </w:rPr>
        <w:t>КРАСНОСЕЛЬСКОГО</w:t>
      </w:r>
    </w:p>
    <w:p w14:paraId="0EE6A631" w14:textId="77777777" w:rsidR="00636B97" w:rsidRDefault="00636B97" w:rsidP="00FE1333">
      <w:pPr>
        <w:tabs>
          <w:tab w:val="left" w:pos="1134"/>
        </w:tabs>
        <w:ind w:firstLine="0"/>
        <w:jc w:val="center"/>
        <w:rPr>
          <w:kern w:val="2"/>
          <w:lang w:eastAsia="ar-SA"/>
        </w:rPr>
      </w:pPr>
      <w:r>
        <w:rPr>
          <w:b/>
          <w:bCs/>
          <w:sz w:val="32"/>
          <w:szCs w:val="32"/>
        </w:rPr>
        <w:t>СЕЛЬСКОГО ПОСЕЛЕНИЯ ДИНСКОГО РАЙОНА</w:t>
      </w:r>
    </w:p>
    <w:p w14:paraId="418252E8" w14:textId="590542EA" w:rsidR="00636B97" w:rsidRDefault="00C337FC" w:rsidP="00FE1333">
      <w:pPr>
        <w:tabs>
          <w:tab w:val="left" w:pos="1134"/>
        </w:tabs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A4A63">
        <w:rPr>
          <w:b/>
          <w:bCs/>
          <w:sz w:val="32"/>
          <w:szCs w:val="32"/>
        </w:rPr>
        <w:t xml:space="preserve">              </w:t>
      </w:r>
    </w:p>
    <w:p w14:paraId="3FB37575" w14:textId="77777777" w:rsidR="00636B97" w:rsidRDefault="00636B97" w:rsidP="00FE1333">
      <w:pPr>
        <w:tabs>
          <w:tab w:val="left" w:pos="1134"/>
        </w:tabs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14:paraId="44A6D0C0" w14:textId="6EEFD591" w:rsidR="00636B97" w:rsidRPr="004E3686" w:rsidRDefault="00CB25E6" w:rsidP="00FE1333">
      <w:pPr>
        <w:ind w:firstLine="0"/>
        <w:rPr>
          <w:kern w:val="2"/>
          <w:sz w:val="20"/>
          <w:szCs w:val="20"/>
          <w:lang w:eastAsia="ar-SA"/>
        </w:rPr>
      </w:pPr>
      <w:r>
        <w:rPr>
          <w:sz w:val="28"/>
          <w:szCs w:val="28"/>
        </w:rPr>
        <w:t xml:space="preserve">26 февраля </w:t>
      </w:r>
      <w:r w:rsidR="00ED1509">
        <w:rPr>
          <w:sz w:val="28"/>
          <w:szCs w:val="28"/>
        </w:rPr>
        <w:t>202</w:t>
      </w:r>
      <w:r w:rsidR="00675143">
        <w:rPr>
          <w:sz w:val="28"/>
          <w:szCs w:val="28"/>
        </w:rPr>
        <w:t>6</w:t>
      </w:r>
      <w:r w:rsidR="00236B6F">
        <w:rPr>
          <w:sz w:val="28"/>
          <w:szCs w:val="28"/>
        </w:rPr>
        <w:t xml:space="preserve"> </w:t>
      </w:r>
      <w:r w:rsidR="00ED1509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="00636B97">
        <w:rPr>
          <w:sz w:val="28"/>
          <w:szCs w:val="28"/>
        </w:rPr>
        <w:t xml:space="preserve">                                 </w:t>
      </w:r>
      <w:r w:rsidR="005A0983">
        <w:rPr>
          <w:sz w:val="28"/>
          <w:szCs w:val="28"/>
        </w:rPr>
        <w:t xml:space="preserve">    </w:t>
      </w:r>
      <w:r w:rsidR="00ED1509">
        <w:rPr>
          <w:sz w:val="28"/>
          <w:szCs w:val="28"/>
        </w:rPr>
        <w:t xml:space="preserve">                    </w:t>
      </w:r>
      <w:bookmarkStart w:id="0" w:name="_GoBack"/>
      <w:r w:rsidR="00ED1509" w:rsidRPr="004E3686">
        <w:rPr>
          <w:sz w:val="28"/>
          <w:szCs w:val="28"/>
        </w:rPr>
        <w:t xml:space="preserve">№ </w:t>
      </w:r>
      <w:r w:rsidRPr="004E3686">
        <w:rPr>
          <w:sz w:val="28"/>
          <w:szCs w:val="28"/>
        </w:rPr>
        <w:t>2</w:t>
      </w:r>
      <w:r w:rsidR="00ED1509" w:rsidRPr="004E3686">
        <w:rPr>
          <w:sz w:val="28"/>
          <w:szCs w:val="28"/>
        </w:rPr>
        <w:t>7</w:t>
      </w:r>
    </w:p>
    <w:bookmarkEnd w:id="0"/>
    <w:p w14:paraId="4EA3404C" w14:textId="46DA3701" w:rsidR="00636B97" w:rsidRDefault="005A0983" w:rsidP="00FE1333">
      <w:pPr>
        <w:ind w:right="27" w:firstLine="0"/>
        <w:jc w:val="center"/>
        <w:rPr>
          <w:kern w:val="3"/>
          <w:sz w:val="22"/>
          <w:szCs w:val="22"/>
          <w:lang w:eastAsia="en-US"/>
        </w:rPr>
      </w:pPr>
      <w:r>
        <w:rPr>
          <w:sz w:val="28"/>
          <w:szCs w:val="28"/>
        </w:rPr>
        <w:t>село Красносельское</w:t>
      </w:r>
    </w:p>
    <w:p w14:paraId="74E45A8B" w14:textId="77777777" w:rsidR="00827E54" w:rsidRPr="00827E54" w:rsidRDefault="00827E54" w:rsidP="00827E54"/>
    <w:p w14:paraId="269E4C7B" w14:textId="18DF3A47" w:rsidR="00DC670D" w:rsidRPr="009112E3" w:rsidRDefault="0071129E" w:rsidP="00CB25E6">
      <w:pPr>
        <w:pStyle w:val="1"/>
        <w:ind w:left="851" w:right="737"/>
        <w:rPr>
          <w:sz w:val="28"/>
          <w:szCs w:val="28"/>
        </w:rPr>
      </w:pPr>
      <w:r w:rsidRPr="009112E3">
        <w:rPr>
          <w:sz w:val="28"/>
          <w:szCs w:val="28"/>
        </w:rPr>
        <w:t xml:space="preserve">Об утверждении Программы </w:t>
      </w:r>
      <w:r w:rsidR="00CB25E6" w:rsidRPr="00CB25E6">
        <w:rPr>
          <w:sz w:val="28"/>
          <w:szCs w:val="28"/>
        </w:rPr>
        <w:t xml:space="preserve">энергосбережения и повышения энергетической эффективности </w:t>
      </w:r>
      <w:r w:rsidR="00CB25E6">
        <w:rPr>
          <w:sz w:val="28"/>
          <w:szCs w:val="28"/>
        </w:rPr>
        <w:t>К</w:t>
      </w:r>
      <w:r w:rsidR="00CB25E6" w:rsidRPr="00CB25E6">
        <w:rPr>
          <w:sz w:val="28"/>
          <w:szCs w:val="28"/>
        </w:rPr>
        <w:t xml:space="preserve">расносельского сельского поселения </w:t>
      </w:r>
      <w:r w:rsidR="00CB25E6">
        <w:rPr>
          <w:sz w:val="28"/>
          <w:szCs w:val="28"/>
        </w:rPr>
        <w:t>Д</w:t>
      </w:r>
      <w:r w:rsidR="00CB25E6" w:rsidRPr="00CB25E6">
        <w:rPr>
          <w:sz w:val="28"/>
          <w:szCs w:val="28"/>
        </w:rPr>
        <w:t xml:space="preserve">инского муниципального района </w:t>
      </w:r>
      <w:r w:rsidR="00CB25E6">
        <w:rPr>
          <w:sz w:val="28"/>
          <w:szCs w:val="28"/>
        </w:rPr>
        <w:t>К</w:t>
      </w:r>
      <w:r w:rsidR="00CB25E6" w:rsidRPr="00CB25E6">
        <w:rPr>
          <w:sz w:val="28"/>
          <w:szCs w:val="28"/>
        </w:rPr>
        <w:t>раснодарского края на период 2026-2028 годы</w:t>
      </w:r>
    </w:p>
    <w:p w14:paraId="21E8D16C" w14:textId="77777777" w:rsidR="00DC670D" w:rsidRDefault="00DC670D">
      <w:pPr>
        <w:rPr>
          <w:sz w:val="28"/>
          <w:szCs w:val="28"/>
        </w:rPr>
      </w:pPr>
    </w:p>
    <w:p w14:paraId="32507DF6" w14:textId="77777777" w:rsidR="009112E3" w:rsidRPr="007D3417" w:rsidRDefault="009112E3" w:rsidP="007D341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E96546D" w14:textId="6B0D8F31" w:rsidR="0018367B" w:rsidRPr="007D3417" w:rsidRDefault="0018367B" w:rsidP="007D3417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D3417">
        <w:rPr>
          <w:rFonts w:ascii="Times New Roman" w:hAnsi="Times New Roman" w:cs="Times New Roman"/>
          <w:sz w:val="28"/>
          <w:szCs w:val="28"/>
        </w:rPr>
        <w:t>В соответствии с Федеральный закон от 20.03.2025 г. № 33-ФЗ «Об общих принципах организации местного самоуправления в единой системе публичной власти», Федеральным законом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Федерации", Закона Краснодарского края от 03.10.2010 N 1912-КЗ "Об энергосбережении и о повышении энергетической эффективности в Краснодарском крае</w:t>
      </w:r>
      <w:proofErr w:type="gramEnd"/>
      <w:r w:rsidRPr="007D3417">
        <w:rPr>
          <w:rFonts w:ascii="Times New Roman" w:hAnsi="Times New Roman" w:cs="Times New Roman"/>
          <w:sz w:val="28"/>
          <w:szCs w:val="28"/>
        </w:rPr>
        <w:t>",</w:t>
      </w:r>
      <w:r w:rsidR="00B93F3B" w:rsidRPr="007D3417">
        <w:rPr>
          <w:rFonts w:ascii="Times New Roman" w:hAnsi="Times New Roman" w:cs="Times New Roman"/>
          <w:sz w:val="28"/>
          <w:szCs w:val="28"/>
        </w:rPr>
        <w:t xml:space="preserve"> руководствуясь Уставом Красносельского сельского поселения</w:t>
      </w:r>
      <w:proofErr w:type="gramStart"/>
      <w:r w:rsidRPr="007D341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D3417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14:paraId="631A1FC0" w14:textId="724C02D7" w:rsidR="0018367B" w:rsidRPr="007D3417" w:rsidRDefault="0018367B" w:rsidP="007D341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D3417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B93F3B" w:rsidRPr="007D3417">
        <w:rPr>
          <w:rFonts w:ascii="Times New Roman" w:hAnsi="Times New Roman" w:cs="Times New Roman"/>
          <w:sz w:val="28"/>
          <w:szCs w:val="28"/>
        </w:rPr>
        <w:t>«П</w:t>
      </w:r>
      <w:r w:rsidRPr="007D3417">
        <w:rPr>
          <w:rFonts w:ascii="Times New Roman" w:hAnsi="Times New Roman" w:cs="Times New Roman"/>
          <w:sz w:val="28"/>
          <w:szCs w:val="28"/>
        </w:rPr>
        <w:t xml:space="preserve">рограмму </w:t>
      </w:r>
      <w:r w:rsidR="00B93F3B" w:rsidRPr="007D3417">
        <w:rPr>
          <w:rFonts w:ascii="Times New Roman" w:hAnsi="Times New Roman" w:cs="Times New Roman"/>
          <w:sz w:val="28"/>
          <w:szCs w:val="28"/>
        </w:rPr>
        <w:t xml:space="preserve">энергосбережения и повышения энергетической эффективности Красносельского сельского поселения Динского муниципального района Краснодарского края на период 2026-2028 годы» </w:t>
      </w:r>
      <w:r w:rsidRPr="007D3417">
        <w:rPr>
          <w:rFonts w:ascii="Times New Roman" w:hAnsi="Times New Roman" w:cs="Times New Roman"/>
          <w:sz w:val="28"/>
          <w:szCs w:val="28"/>
        </w:rPr>
        <w:t>(прилагается).</w:t>
      </w:r>
    </w:p>
    <w:p w14:paraId="61979D23" w14:textId="08E32A14" w:rsidR="0018367B" w:rsidRPr="007D3417" w:rsidRDefault="0018367B" w:rsidP="007D341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D3417">
        <w:rPr>
          <w:rFonts w:ascii="Times New Roman" w:hAnsi="Times New Roman" w:cs="Times New Roman"/>
          <w:sz w:val="28"/>
          <w:szCs w:val="28"/>
        </w:rPr>
        <w:t xml:space="preserve">2. </w:t>
      </w:r>
      <w:r w:rsidR="00B93F3B" w:rsidRPr="007D3417">
        <w:rPr>
          <w:rFonts w:ascii="Times New Roman" w:eastAsia="Times New Roman" w:hAnsi="Times New Roman" w:cs="Times New Roman"/>
          <w:sz w:val="28"/>
          <w:szCs w:val="28"/>
        </w:rPr>
        <w:t xml:space="preserve">Общему отделу администрации Красносельского сельского поселения </w:t>
      </w:r>
      <w:r w:rsidR="00B93F3B" w:rsidRPr="007D3417">
        <w:rPr>
          <w:rFonts w:ascii="Times New Roman" w:eastAsia="Times New Roman" w:hAnsi="Times New Roman" w:cs="Times New Roman"/>
          <w:bCs/>
          <w:sz w:val="28"/>
          <w:szCs w:val="28"/>
        </w:rPr>
        <w:t xml:space="preserve">официально </w:t>
      </w:r>
      <w:r w:rsidR="00B93F3B" w:rsidRPr="007D3417">
        <w:rPr>
          <w:rFonts w:ascii="Times New Roman" w:eastAsia="Times New Roman" w:hAnsi="Times New Roman" w:cs="Times New Roman"/>
          <w:sz w:val="28"/>
          <w:szCs w:val="28"/>
        </w:rPr>
        <w:t xml:space="preserve">обнародовать настоящее постановление и </w:t>
      </w:r>
      <w:proofErr w:type="gramStart"/>
      <w:r w:rsidR="00B93F3B" w:rsidRPr="007D3417">
        <w:rPr>
          <w:rFonts w:ascii="Times New Roman" w:eastAsia="Times New Roman" w:hAnsi="Times New Roman" w:cs="Times New Roman"/>
          <w:sz w:val="28"/>
          <w:szCs w:val="28"/>
        </w:rPr>
        <w:t>разместить его</w:t>
      </w:r>
      <w:proofErr w:type="gramEnd"/>
      <w:r w:rsidR="00B93F3B" w:rsidRPr="007D3417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</w:t>
      </w:r>
      <w:hyperlink r:id="rId10" w:history="1">
        <w:r w:rsidR="00B93F3B" w:rsidRPr="007D34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www.krasnoselskoe.ru</w:t>
        </w:r>
      </w:hyperlink>
      <w:r w:rsidR="00B93F3B" w:rsidRPr="007D3417">
        <w:rPr>
          <w:rFonts w:ascii="Times New Roman" w:eastAsia="Times New Roman" w:hAnsi="Times New Roman" w:cs="Times New Roman"/>
          <w:sz w:val="28"/>
          <w:szCs w:val="28"/>
        </w:rPr>
        <w:t>. сельского поселения в информационно-телекоммуникационной сети «Интернет».</w:t>
      </w:r>
    </w:p>
    <w:p w14:paraId="5368C88C" w14:textId="77777777" w:rsidR="0018367B" w:rsidRPr="007D3417" w:rsidRDefault="0018367B" w:rsidP="007D341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D341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D341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D341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14:paraId="7213A036" w14:textId="77777777" w:rsidR="007D3417" w:rsidRPr="007D3417" w:rsidRDefault="0018367B" w:rsidP="007D341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D3417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14:paraId="6629F816" w14:textId="7D673778" w:rsidR="00DC670D" w:rsidRPr="007D3417" w:rsidRDefault="0071129E" w:rsidP="007D341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D34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65688" w14:textId="77777777" w:rsidR="00D53330" w:rsidRPr="007D3417" w:rsidRDefault="00D53330" w:rsidP="007D341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69925FE" w14:textId="77777777" w:rsidR="00FE1333" w:rsidRPr="007D3417" w:rsidRDefault="00FE1333" w:rsidP="007D341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69ED762" w14:textId="77777777" w:rsidR="003F6811" w:rsidRPr="007D3417" w:rsidRDefault="003F6811" w:rsidP="007D3417">
      <w:pPr>
        <w:widowControl/>
        <w:tabs>
          <w:tab w:val="left" w:pos="0"/>
        </w:tabs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7D3417">
        <w:rPr>
          <w:rFonts w:ascii="Times New Roman" w:eastAsia="Times New Roman" w:hAnsi="Times New Roman" w:cs="Times New Roman"/>
          <w:sz w:val="28"/>
          <w:szCs w:val="28"/>
        </w:rPr>
        <w:t xml:space="preserve">Глава Красносельского </w:t>
      </w:r>
    </w:p>
    <w:p w14:paraId="56B9B4A0" w14:textId="6A2C8509" w:rsidR="003F6811" w:rsidRPr="007D3417" w:rsidRDefault="003F6811" w:rsidP="007D3417">
      <w:pPr>
        <w:widowControl/>
        <w:tabs>
          <w:tab w:val="left" w:pos="0"/>
        </w:tabs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7D3417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Pr="007D3417">
        <w:rPr>
          <w:rFonts w:ascii="Times New Roman" w:eastAsia="Times New Roman" w:hAnsi="Times New Roman" w:cs="Times New Roman"/>
          <w:sz w:val="28"/>
          <w:szCs w:val="28"/>
        </w:rPr>
        <w:tab/>
      </w:r>
      <w:r w:rsidRPr="007D3417">
        <w:rPr>
          <w:rFonts w:ascii="Times New Roman" w:eastAsia="Times New Roman" w:hAnsi="Times New Roman" w:cs="Times New Roman"/>
          <w:sz w:val="28"/>
          <w:szCs w:val="28"/>
        </w:rPr>
        <w:tab/>
      </w:r>
      <w:r w:rsidRPr="007D3417">
        <w:rPr>
          <w:rFonts w:ascii="Times New Roman" w:eastAsia="Times New Roman" w:hAnsi="Times New Roman" w:cs="Times New Roman"/>
          <w:sz w:val="28"/>
          <w:szCs w:val="28"/>
        </w:rPr>
        <w:tab/>
      </w:r>
      <w:r w:rsidRPr="007D3417">
        <w:rPr>
          <w:rFonts w:ascii="Times New Roman" w:eastAsia="Times New Roman" w:hAnsi="Times New Roman" w:cs="Times New Roman"/>
          <w:sz w:val="28"/>
          <w:szCs w:val="28"/>
        </w:rPr>
        <w:tab/>
      </w:r>
      <w:r w:rsidR="007D341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660A4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7D3417">
        <w:rPr>
          <w:rFonts w:ascii="Times New Roman" w:eastAsia="Times New Roman" w:hAnsi="Times New Roman" w:cs="Times New Roman"/>
          <w:sz w:val="28"/>
          <w:szCs w:val="28"/>
        </w:rPr>
        <w:t xml:space="preserve">  Д.С. Кадышев</w:t>
      </w:r>
      <w:r w:rsidRPr="007D3417">
        <w:rPr>
          <w:rFonts w:ascii="Times New Roman" w:eastAsia="Times New Roman" w:hAnsi="Times New Roman" w:cs="Times New Roman"/>
          <w:sz w:val="28"/>
          <w:szCs w:val="28"/>
        </w:rPr>
        <w:tab/>
      </w:r>
      <w:r w:rsidRPr="007D341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693489F" w14:textId="4702846B" w:rsidR="00DC670D" w:rsidRDefault="00DC670D" w:rsidP="00511B11">
      <w:pPr>
        <w:ind w:firstLine="0"/>
        <w:rPr>
          <w:sz w:val="28"/>
          <w:szCs w:val="28"/>
        </w:rPr>
      </w:pPr>
    </w:p>
    <w:p w14:paraId="7457C926" w14:textId="77777777" w:rsidR="007D3417" w:rsidRDefault="007D3417" w:rsidP="00511B11">
      <w:pPr>
        <w:ind w:firstLine="0"/>
        <w:rPr>
          <w:sz w:val="28"/>
          <w:szCs w:val="28"/>
        </w:rPr>
      </w:pPr>
    </w:p>
    <w:p w14:paraId="66CCBD26" w14:textId="77777777" w:rsidR="007D3417" w:rsidRDefault="007D3417" w:rsidP="00511B11">
      <w:pPr>
        <w:ind w:firstLine="0"/>
        <w:rPr>
          <w:sz w:val="28"/>
          <w:szCs w:val="28"/>
        </w:rPr>
      </w:pPr>
    </w:p>
    <w:p w14:paraId="57814EDE" w14:textId="77777777" w:rsidR="007D3417" w:rsidRPr="009112E3" w:rsidRDefault="007D3417" w:rsidP="00511B11">
      <w:pPr>
        <w:ind w:firstLine="0"/>
        <w:rPr>
          <w:sz w:val="28"/>
          <w:szCs w:val="28"/>
        </w:rPr>
      </w:pPr>
    </w:p>
    <w:p w14:paraId="0C97C442" w14:textId="432D6E17" w:rsidR="00F37043" w:rsidRDefault="00F37043" w:rsidP="00F660A4">
      <w:pPr>
        <w:adjustRightInd/>
        <w:spacing w:line="276" w:lineRule="auto"/>
        <w:ind w:left="5670" w:right="409" w:firstLine="0"/>
        <w:jc w:val="left"/>
        <w:rPr>
          <w:rFonts w:ascii="Times New Roman" w:eastAsia="Times New Roman" w:hAnsi="Times New Roman" w:cs="Times New Roman"/>
          <w:b/>
          <w:bCs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en-US"/>
        </w:rPr>
        <w:lastRenderedPageBreak/>
        <w:t>Приложение к постановлению администрации Красносельского сельского поселения</w:t>
      </w:r>
      <w:r w:rsidR="00675143">
        <w:rPr>
          <w:rFonts w:ascii="Times New Roman" w:eastAsia="Times New Roman" w:hAnsi="Times New Roman" w:cs="Times New Roman"/>
          <w:b/>
          <w:bCs/>
          <w:sz w:val="28"/>
          <w:lang w:eastAsia="en-US"/>
        </w:rPr>
        <w:t xml:space="preserve"> Динско</w:t>
      </w:r>
      <w:r w:rsidR="00D01450">
        <w:rPr>
          <w:rFonts w:ascii="Times New Roman" w:eastAsia="Times New Roman" w:hAnsi="Times New Roman" w:cs="Times New Roman"/>
          <w:b/>
          <w:bCs/>
          <w:sz w:val="28"/>
          <w:lang w:eastAsia="en-US"/>
        </w:rPr>
        <w:t>го района от 27.02.2026 № 27</w:t>
      </w:r>
    </w:p>
    <w:p w14:paraId="49F29615" w14:textId="77777777" w:rsidR="00F660A4" w:rsidRPr="00F660A4" w:rsidRDefault="00F660A4" w:rsidP="00F660A4">
      <w:pPr>
        <w:adjustRightInd/>
        <w:spacing w:line="276" w:lineRule="auto"/>
        <w:ind w:left="5670" w:right="409" w:firstLine="0"/>
        <w:jc w:val="left"/>
        <w:rPr>
          <w:rFonts w:ascii="Times New Roman" w:eastAsia="Times New Roman" w:hAnsi="Times New Roman" w:cs="Times New Roman"/>
          <w:b/>
          <w:bCs/>
          <w:sz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  <w:lang w:eastAsia="en-US"/>
        </w:rPr>
        <w:t>УТВЕРЖДАЮ:</w:t>
      </w:r>
    </w:p>
    <w:p w14:paraId="7A7477C5" w14:textId="77777777" w:rsidR="00F660A4" w:rsidRPr="00F660A4" w:rsidRDefault="00F660A4" w:rsidP="00F660A4">
      <w:pPr>
        <w:adjustRightInd/>
        <w:spacing w:line="276" w:lineRule="auto"/>
        <w:ind w:left="5670" w:right="409" w:firstLine="0"/>
        <w:jc w:val="lef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Глава администрации </w:t>
      </w:r>
    </w:p>
    <w:p w14:paraId="6123C018" w14:textId="77777777" w:rsidR="00F660A4" w:rsidRPr="00F660A4" w:rsidRDefault="00F660A4" w:rsidP="00F660A4">
      <w:pPr>
        <w:adjustRightInd/>
        <w:spacing w:line="276" w:lineRule="auto"/>
        <w:ind w:left="5670" w:right="409" w:firstLine="0"/>
        <w:jc w:val="lef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Красносельского сельского поселения Динского района </w:t>
      </w:r>
    </w:p>
    <w:p w14:paraId="40E5414C" w14:textId="77777777" w:rsidR="00675143" w:rsidRDefault="00F660A4" w:rsidP="00F660A4">
      <w:pPr>
        <w:adjustRightInd/>
        <w:spacing w:line="276" w:lineRule="auto"/>
        <w:ind w:left="5670" w:right="409" w:firstLine="0"/>
        <w:jc w:val="lef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lang w:eastAsia="en-US"/>
        </w:rPr>
        <w:t>_____________________</w:t>
      </w:r>
    </w:p>
    <w:p w14:paraId="338D3867" w14:textId="4408BF6E" w:rsidR="00F660A4" w:rsidRPr="00F660A4" w:rsidRDefault="00405269" w:rsidP="00F660A4">
      <w:pPr>
        <w:adjustRightInd/>
        <w:spacing w:line="276" w:lineRule="auto"/>
        <w:ind w:left="5670" w:right="409" w:firstLine="0"/>
        <w:jc w:val="left"/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             </w:t>
      </w:r>
      <w:r w:rsidR="00F660A4" w:rsidRPr="00F660A4">
        <w:rPr>
          <w:rFonts w:ascii="Times New Roman" w:eastAsia="Times New Roman" w:hAnsi="Times New Roman" w:cs="Times New Roman"/>
          <w:b/>
          <w:sz w:val="28"/>
          <w:lang w:eastAsia="en-US"/>
        </w:rPr>
        <w:t>Д.С. Кадышев</w:t>
      </w:r>
      <w:r w:rsidR="00F660A4" w:rsidRPr="00F660A4">
        <w:rPr>
          <w:rFonts w:ascii="Times New Roman" w:eastAsia="Times New Roman" w:hAnsi="Times New Roman" w:cs="Times New Roman"/>
          <w:b/>
          <w:bCs/>
          <w:sz w:val="28"/>
          <w:lang w:eastAsia="en-US"/>
        </w:rPr>
        <w:t xml:space="preserve">                                                                                          </w:t>
      </w:r>
      <w:r w:rsidR="00675143">
        <w:rPr>
          <w:rFonts w:ascii="Times New Roman" w:eastAsia="Times New Roman" w:hAnsi="Times New Roman" w:cs="Times New Roman"/>
          <w:b/>
          <w:bCs/>
          <w:sz w:val="28"/>
          <w:lang w:eastAsia="en-US"/>
        </w:rPr>
        <w:t xml:space="preserve">                             «</w:t>
      </w:r>
      <w:r w:rsidR="00F660A4" w:rsidRPr="00F660A4">
        <w:rPr>
          <w:rFonts w:ascii="Times New Roman" w:eastAsia="Times New Roman" w:hAnsi="Times New Roman" w:cs="Times New Roman"/>
          <w:b/>
          <w:bCs/>
          <w:sz w:val="28"/>
          <w:lang w:eastAsia="en-US"/>
        </w:rPr>
        <w:t>26» февраля 2026 г.</w:t>
      </w:r>
    </w:p>
    <w:p w14:paraId="4BB99F89" w14:textId="77777777" w:rsidR="00F660A4" w:rsidRPr="00F660A4" w:rsidRDefault="00F660A4" w:rsidP="00F660A4">
      <w:pPr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en-US"/>
        </w:rPr>
      </w:pPr>
    </w:p>
    <w:p w14:paraId="2B2A15A0" w14:textId="77777777" w:rsidR="00F660A4" w:rsidRPr="00F660A4" w:rsidRDefault="00F660A4" w:rsidP="00F660A4">
      <w:pPr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en-US"/>
        </w:rPr>
      </w:pPr>
    </w:p>
    <w:p w14:paraId="088C6036" w14:textId="77777777" w:rsidR="00F660A4" w:rsidRPr="00F660A4" w:rsidRDefault="00F660A4" w:rsidP="00F660A4">
      <w:pPr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en-US"/>
        </w:rPr>
      </w:pPr>
    </w:p>
    <w:p w14:paraId="4D853C97" w14:textId="77777777" w:rsidR="00F660A4" w:rsidRPr="00F660A4" w:rsidRDefault="00F660A4" w:rsidP="00F660A4">
      <w:pPr>
        <w:adjustRightInd/>
        <w:spacing w:line="276" w:lineRule="auto"/>
        <w:ind w:left="1843" w:right="1669"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32"/>
          <w:szCs w:val="28"/>
          <w:lang w:eastAsia="en-US"/>
        </w:rPr>
        <w:t>ПРОГРАММА</w:t>
      </w:r>
    </w:p>
    <w:p w14:paraId="0B723996" w14:textId="77777777" w:rsidR="00F660A4" w:rsidRPr="00F660A4" w:rsidRDefault="00F660A4" w:rsidP="00F660A4">
      <w:pPr>
        <w:adjustRightInd/>
        <w:spacing w:line="276" w:lineRule="auto"/>
        <w:ind w:left="1843" w:right="1669"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32"/>
          <w:szCs w:val="28"/>
          <w:lang w:eastAsia="en-US"/>
        </w:rPr>
        <w:t xml:space="preserve">ЭНЕРГОСБЕРЕЖЕНИЯ И ПОВЫШЕНИЯ ЭНЕРГЕТИЧЕСКОЙ ЭФФЕКТИВНОСТИ КРАСНОСЕЛЬСКОГО СЕЛЬСКОГО ПОСЕЛЕНИЯ ДИНСКОГО МУНИЦИПАЛЬНОГО РАЙОНА КРАСНОДАРСКОГО КРАЯ НА ПЕРИОД </w:t>
      </w:r>
    </w:p>
    <w:p w14:paraId="3817E2F8" w14:textId="77777777" w:rsidR="00F660A4" w:rsidRPr="00F660A4" w:rsidRDefault="00F660A4" w:rsidP="00F660A4">
      <w:pPr>
        <w:adjustRightInd/>
        <w:spacing w:line="276" w:lineRule="auto"/>
        <w:ind w:left="1843" w:right="1669"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32"/>
          <w:szCs w:val="28"/>
          <w:lang w:eastAsia="en-US"/>
        </w:rPr>
        <w:t>2026-2028 ГОДЫ</w:t>
      </w:r>
    </w:p>
    <w:p w14:paraId="076B15C5" w14:textId="77777777" w:rsidR="00F660A4" w:rsidRPr="00F660A4" w:rsidRDefault="00F660A4" w:rsidP="00F660A4">
      <w:pPr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highlight w:val="yellow"/>
          <w:lang w:eastAsia="en-US"/>
        </w:rPr>
      </w:pPr>
    </w:p>
    <w:p w14:paraId="322ED998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sz w:val="32"/>
          <w:szCs w:val="28"/>
          <w:highlight w:val="yellow"/>
          <w:lang w:eastAsia="en-US"/>
        </w:rPr>
      </w:pPr>
    </w:p>
    <w:p w14:paraId="4A5E6A72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sz w:val="32"/>
          <w:szCs w:val="28"/>
          <w:highlight w:val="yellow"/>
          <w:lang w:eastAsia="en-US"/>
        </w:rPr>
      </w:pPr>
    </w:p>
    <w:p w14:paraId="2326632B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sz w:val="32"/>
          <w:szCs w:val="28"/>
          <w:highlight w:val="yellow"/>
          <w:lang w:eastAsia="en-US"/>
        </w:rPr>
      </w:pPr>
    </w:p>
    <w:p w14:paraId="12B7349A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sz w:val="32"/>
          <w:szCs w:val="28"/>
          <w:highlight w:val="yellow"/>
          <w:lang w:eastAsia="en-US"/>
        </w:rPr>
      </w:pPr>
    </w:p>
    <w:p w14:paraId="1969B278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sz w:val="32"/>
          <w:szCs w:val="28"/>
          <w:highlight w:val="yellow"/>
          <w:lang w:eastAsia="en-US"/>
        </w:rPr>
      </w:pPr>
    </w:p>
    <w:p w14:paraId="0B8979EF" w14:textId="4F5F02B1" w:rsidR="00F660A4" w:rsidRPr="00F660A4" w:rsidRDefault="00D17084" w:rsidP="00F660A4">
      <w:pPr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en-US"/>
        </w:rPr>
        <w:t xml:space="preserve"> </w:t>
      </w:r>
      <w:r w:rsidR="00F660A4" w:rsidRPr="00F660A4">
        <w:rPr>
          <w:rFonts w:ascii="Times New Roman" w:eastAsia="Times New Roman" w:hAnsi="Times New Roman" w:cs="Times New Roman"/>
          <w:b/>
          <w:sz w:val="32"/>
          <w:szCs w:val="28"/>
          <w:lang w:eastAsia="en-US"/>
        </w:rPr>
        <w:t>2026 г.</w:t>
      </w:r>
    </w:p>
    <w:p w14:paraId="34177B8D" w14:textId="77777777" w:rsidR="00F660A4" w:rsidRPr="00F660A4" w:rsidRDefault="00F660A4" w:rsidP="00F660A4">
      <w:pPr>
        <w:adjustRightInd/>
        <w:spacing w:line="276" w:lineRule="auto"/>
        <w:ind w:firstLine="0"/>
        <w:jc w:val="center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zh-CN" w:bidi="hi-IN"/>
        </w:rPr>
      </w:pPr>
      <w:r w:rsidRPr="00F660A4">
        <w:rPr>
          <w:rFonts w:ascii="Times New Roman" w:eastAsia="Times New Roman" w:hAnsi="Times New Roman" w:cs="Times New Roman"/>
          <w:b/>
          <w:sz w:val="32"/>
          <w:szCs w:val="28"/>
          <w:highlight w:val="yellow"/>
          <w:lang w:eastAsia="en-US"/>
        </w:rPr>
        <w:br w:type="page"/>
      </w: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tbl>
      <w:tblPr>
        <w:tblStyle w:val="14"/>
        <w:tblW w:w="0" w:type="auto"/>
        <w:tblInd w:w="1271" w:type="dxa"/>
        <w:tblLook w:val="04A0" w:firstRow="1" w:lastRow="0" w:firstColumn="1" w:lastColumn="0" w:noHBand="0" w:noVBand="1"/>
      </w:tblPr>
      <w:tblGrid>
        <w:gridCol w:w="7556"/>
        <w:gridCol w:w="1031"/>
      </w:tblGrid>
      <w:tr w:rsidR="00F660A4" w:rsidRPr="00F660A4" w14:paraId="2ACF2830" w14:textId="77777777" w:rsidTr="00F660A4">
        <w:tc>
          <w:tcPr>
            <w:tcW w:w="8789" w:type="dxa"/>
          </w:tcPr>
          <w:p w14:paraId="03EB8CC5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Паспорт </w:t>
            </w: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 по энергосбережению и повышению энергетической эффективности </w:t>
            </w:r>
          </w:p>
        </w:tc>
        <w:tc>
          <w:tcPr>
            <w:tcW w:w="992" w:type="dxa"/>
          </w:tcPr>
          <w:p w14:paraId="7E840C0C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60A4" w:rsidRPr="00F660A4" w14:paraId="221BF567" w14:textId="77777777" w:rsidTr="00F660A4">
        <w:tc>
          <w:tcPr>
            <w:tcW w:w="8789" w:type="dxa"/>
          </w:tcPr>
          <w:p w14:paraId="68458EA1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/>
                <w:caps/>
                <w:sz w:val="28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</w:rPr>
              <w:t>Понятия и термины</w:t>
            </w:r>
          </w:p>
        </w:tc>
        <w:tc>
          <w:tcPr>
            <w:tcW w:w="992" w:type="dxa"/>
          </w:tcPr>
          <w:p w14:paraId="4F7DA47B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660A4" w:rsidRPr="00F660A4" w14:paraId="166B3D8A" w14:textId="77777777" w:rsidTr="00F660A4">
        <w:tc>
          <w:tcPr>
            <w:tcW w:w="8789" w:type="dxa"/>
          </w:tcPr>
          <w:p w14:paraId="25A2276B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992" w:type="dxa"/>
          </w:tcPr>
          <w:p w14:paraId="58CEF3C9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660A4" w:rsidRPr="00F660A4" w14:paraId="1C3FA49D" w14:textId="77777777" w:rsidTr="00F660A4">
        <w:tc>
          <w:tcPr>
            <w:tcW w:w="8789" w:type="dxa"/>
          </w:tcPr>
          <w:p w14:paraId="2B24909B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Общая характеристика социально-экономической сферы реализации муниципальной программы. </w:t>
            </w:r>
          </w:p>
        </w:tc>
        <w:tc>
          <w:tcPr>
            <w:tcW w:w="992" w:type="dxa"/>
          </w:tcPr>
          <w:p w14:paraId="34CC4A00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660A4" w:rsidRPr="00F660A4" w14:paraId="5C8B5DD6" w14:textId="77777777" w:rsidTr="00F660A4">
        <w:tc>
          <w:tcPr>
            <w:tcW w:w="8789" w:type="dxa"/>
          </w:tcPr>
          <w:p w14:paraId="509AE0DE" w14:textId="77777777" w:rsidR="00F660A4" w:rsidRPr="00F660A4" w:rsidRDefault="00F660A4" w:rsidP="00F660A4">
            <w:pPr>
              <w:shd w:val="clear" w:color="auto" w:fill="FFFFFF"/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1.1. Анализ текущего состояния энергосбережения и повышения</w:t>
            </w:r>
          </w:p>
          <w:p w14:paraId="60B18993" w14:textId="77777777" w:rsidR="00F660A4" w:rsidRPr="00F660A4" w:rsidRDefault="00F660A4" w:rsidP="00F660A4">
            <w:pPr>
              <w:shd w:val="clear" w:color="auto" w:fill="FFFFFF"/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энергетической эффективности</w:t>
            </w:r>
          </w:p>
        </w:tc>
        <w:tc>
          <w:tcPr>
            <w:tcW w:w="992" w:type="dxa"/>
          </w:tcPr>
          <w:p w14:paraId="15F7BFF2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660A4" w:rsidRPr="00F660A4" w14:paraId="4EDE0950" w14:textId="77777777" w:rsidTr="00F660A4">
        <w:tc>
          <w:tcPr>
            <w:tcW w:w="8789" w:type="dxa"/>
          </w:tcPr>
          <w:p w14:paraId="699BBA0C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1.2. Факторы, влияющие на процессы энергосбережения 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163D605D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Красносельском сельском поселении </w:t>
            </w:r>
          </w:p>
        </w:tc>
        <w:tc>
          <w:tcPr>
            <w:tcW w:w="992" w:type="dxa"/>
          </w:tcPr>
          <w:p w14:paraId="4BA688E1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660A4" w:rsidRPr="00F660A4" w14:paraId="25148613" w14:textId="77777777" w:rsidTr="00F660A4">
        <w:tc>
          <w:tcPr>
            <w:tcW w:w="8789" w:type="dxa"/>
          </w:tcPr>
          <w:p w14:paraId="37181948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Цели и задачи программы</w:t>
            </w:r>
          </w:p>
        </w:tc>
        <w:tc>
          <w:tcPr>
            <w:tcW w:w="992" w:type="dxa"/>
          </w:tcPr>
          <w:p w14:paraId="328EA31E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0A4" w:rsidRPr="00F660A4" w14:paraId="4B324822" w14:textId="77777777" w:rsidTr="00F660A4">
        <w:tc>
          <w:tcPr>
            <w:tcW w:w="8789" w:type="dxa"/>
          </w:tcPr>
          <w:p w14:paraId="1F684804" w14:textId="77777777" w:rsidR="00F660A4" w:rsidRPr="00F660A4" w:rsidRDefault="00F660A4" w:rsidP="00F660A4">
            <w:pPr>
              <w:shd w:val="clear" w:color="auto" w:fill="FFFFFF"/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2.1. Основные принципы Программы</w:t>
            </w:r>
          </w:p>
        </w:tc>
        <w:tc>
          <w:tcPr>
            <w:tcW w:w="992" w:type="dxa"/>
          </w:tcPr>
          <w:p w14:paraId="7E9F955F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660A4" w:rsidRPr="00F660A4" w14:paraId="31A137AB" w14:textId="77777777" w:rsidTr="00F660A4">
        <w:tc>
          <w:tcPr>
            <w:tcW w:w="8789" w:type="dxa"/>
          </w:tcPr>
          <w:p w14:paraId="63062C79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2.2. Механизм реализации Программы</w:t>
            </w:r>
          </w:p>
        </w:tc>
        <w:tc>
          <w:tcPr>
            <w:tcW w:w="992" w:type="dxa"/>
          </w:tcPr>
          <w:p w14:paraId="7EE4FBEA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660A4" w:rsidRPr="00F660A4" w14:paraId="334A5F6E" w14:textId="77777777" w:rsidTr="00F660A4">
        <w:tc>
          <w:tcPr>
            <w:tcW w:w="8789" w:type="dxa"/>
          </w:tcPr>
          <w:p w14:paraId="10E1781C" w14:textId="77777777" w:rsidR="00F660A4" w:rsidRPr="00F660A4" w:rsidRDefault="00F660A4" w:rsidP="00F660A4">
            <w:pPr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Перечень мероприятий Программы</w:t>
            </w:r>
          </w:p>
        </w:tc>
        <w:tc>
          <w:tcPr>
            <w:tcW w:w="992" w:type="dxa"/>
          </w:tcPr>
          <w:p w14:paraId="34C98D9C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660A4" w:rsidRPr="00F660A4" w14:paraId="65F4DED1" w14:textId="77777777" w:rsidTr="00F660A4">
        <w:tc>
          <w:tcPr>
            <w:tcW w:w="8789" w:type="dxa"/>
          </w:tcPr>
          <w:p w14:paraId="473BDCEC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3.1. Основные направления энергосбережения</w:t>
            </w:r>
          </w:p>
        </w:tc>
        <w:tc>
          <w:tcPr>
            <w:tcW w:w="992" w:type="dxa"/>
          </w:tcPr>
          <w:p w14:paraId="5E971B08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660A4" w:rsidRPr="00F660A4" w14:paraId="394896A5" w14:textId="77777777" w:rsidTr="00F660A4">
        <w:tc>
          <w:tcPr>
            <w:tcW w:w="8789" w:type="dxa"/>
          </w:tcPr>
          <w:p w14:paraId="7E14DAC1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3.2. Энергосбережение в муниципальных учреждениях</w:t>
            </w:r>
          </w:p>
        </w:tc>
        <w:tc>
          <w:tcPr>
            <w:tcW w:w="992" w:type="dxa"/>
          </w:tcPr>
          <w:p w14:paraId="01190E5C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F660A4" w:rsidRPr="00F660A4" w14:paraId="298D4072" w14:textId="77777777" w:rsidTr="00F660A4">
        <w:tc>
          <w:tcPr>
            <w:tcW w:w="8789" w:type="dxa"/>
          </w:tcPr>
          <w:p w14:paraId="30C80CC3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3.3. Система коммунальной инфраструктуры</w:t>
            </w:r>
          </w:p>
        </w:tc>
        <w:tc>
          <w:tcPr>
            <w:tcW w:w="992" w:type="dxa"/>
          </w:tcPr>
          <w:p w14:paraId="059E6B76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F660A4" w:rsidRPr="00F660A4" w14:paraId="54F07FE2" w14:textId="77777777" w:rsidTr="00F660A4">
        <w:tc>
          <w:tcPr>
            <w:tcW w:w="8789" w:type="dxa"/>
          </w:tcPr>
          <w:p w14:paraId="2AEE2032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3.4. Муниципальные закупки</w:t>
            </w:r>
          </w:p>
        </w:tc>
        <w:tc>
          <w:tcPr>
            <w:tcW w:w="992" w:type="dxa"/>
          </w:tcPr>
          <w:p w14:paraId="0C55DC48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660A4" w:rsidRPr="00F660A4" w14:paraId="4D74E7FC" w14:textId="77777777" w:rsidTr="00F660A4">
        <w:tc>
          <w:tcPr>
            <w:tcW w:w="8789" w:type="dxa"/>
          </w:tcPr>
          <w:p w14:paraId="2966F71E" w14:textId="77777777" w:rsidR="00F660A4" w:rsidRPr="00F660A4" w:rsidRDefault="00F660A4" w:rsidP="00F660A4">
            <w:pPr>
              <w:spacing w:line="276" w:lineRule="auto"/>
              <w:ind w:right="41" w:firstLine="0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4.Целевые показатели (индикаторы) достижения целей и решения задач Программы</w:t>
            </w:r>
          </w:p>
        </w:tc>
        <w:tc>
          <w:tcPr>
            <w:tcW w:w="992" w:type="dxa"/>
          </w:tcPr>
          <w:p w14:paraId="6E22F098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660A4" w:rsidRPr="00F660A4" w14:paraId="7FA450D4" w14:textId="77777777" w:rsidTr="00F660A4">
        <w:tc>
          <w:tcPr>
            <w:tcW w:w="8789" w:type="dxa"/>
          </w:tcPr>
          <w:p w14:paraId="18F496A0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5.Ожидаемые результаты</w:t>
            </w:r>
          </w:p>
        </w:tc>
        <w:tc>
          <w:tcPr>
            <w:tcW w:w="992" w:type="dxa"/>
          </w:tcPr>
          <w:p w14:paraId="7A433710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660A4" w:rsidRPr="00F660A4" w14:paraId="0C5FDEA5" w14:textId="77777777" w:rsidTr="00F660A4">
        <w:tc>
          <w:tcPr>
            <w:tcW w:w="8789" w:type="dxa"/>
          </w:tcPr>
          <w:p w14:paraId="5DBDC422" w14:textId="77777777" w:rsidR="00F660A4" w:rsidRPr="00F660A4" w:rsidRDefault="00F660A4" w:rsidP="00F660A4">
            <w:pPr>
              <w:spacing w:line="276" w:lineRule="auto"/>
              <w:ind w:right="41" w:firstLine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5.1.Оценка результатов реализации Программы.</w:t>
            </w:r>
          </w:p>
        </w:tc>
        <w:tc>
          <w:tcPr>
            <w:tcW w:w="992" w:type="dxa"/>
          </w:tcPr>
          <w:p w14:paraId="541A3493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660A4" w:rsidRPr="00F660A4" w14:paraId="3E4CBA8D" w14:textId="77777777" w:rsidTr="00F660A4">
        <w:tc>
          <w:tcPr>
            <w:tcW w:w="8789" w:type="dxa"/>
          </w:tcPr>
          <w:p w14:paraId="54ED215A" w14:textId="77777777" w:rsidR="00F660A4" w:rsidRPr="00F660A4" w:rsidRDefault="00F660A4" w:rsidP="00F660A4">
            <w:pPr>
              <w:spacing w:line="276" w:lineRule="auto"/>
              <w:ind w:right="41" w:firstLine="0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Приложение 1</w:t>
            </w:r>
          </w:p>
        </w:tc>
        <w:tc>
          <w:tcPr>
            <w:tcW w:w="992" w:type="dxa"/>
          </w:tcPr>
          <w:p w14:paraId="2825697D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660A4" w:rsidRPr="00F660A4" w14:paraId="0F201FAA" w14:textId="77777777" w:rsidTr="00F660A4">
        <w:tc>
          <w:tcPr>
            <w:tcW w:w="8789" w:type="dxa"/>
          </w:tcPr>
          <w:p w14:paraId="209D7A68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Приложение 2</w:t>
            </w:r>
          </w:p>
        </w:tc>
        <w:tc>
          <w:tcPr>
            <w:tcW w:w="992" w:type="dxa"/>
          </w:tcPr>
          <w:p w14:paraId="546DB0B0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F660A4" w:rsidRPr="00F660A4" w14:paraId="4838391D" w14:textId="77777777" w:rsidTr="00F660A4">
        <w:tc>
          <w:tcPr>
            <w:tcW w:w="8789" w:type="dxa"/>
          </w:tcPr>
          <w:p w14:paraId="5E6B7A6C" w14:textId="77777777" w:rsidR="00F660A4" w:rsidRPr="00F660A4" w:rsidRDefault="00F660A4" w:rsidP="00F660A4">
            <w:pPr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Приложение 3</w:t>
            </w:r>
          </w:p>
        </w:tc>
        <w:tc>
          <w:tcPr>
            <w:tcW w:w="992" w:type="dxa"/>
          </w:tcPr>
          <w:p w14:paraId="5C446DE1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660A4" w:rsidRPr="00F660A4" w14:paraId="285A77D4" w14:textId="77777777" w:rsidTr="00F660A4">
        <w:tc>
          <w:tcPr>
            <w:tcW w:w="8789" w:type="dxa"/>
          </w:tcPr>
          <w:p w14:paraId="2FF3E859" w14:textId="77777777" w:rsidR="00F660A4" w:rsidRPr="00F660A4" w:rsidRDefault="00F660A4" w:rsidP="00F660A4">
            <w:pPr>
              <w:tabs>
                <w:tab w:val="left" w:pos="284"/>
                <w:tab w:val="left" w:pos="709"/>
                <w:tab w:val="left" w:pos="11057"/>
              </w:tabs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Риски не реализации программы энергосбережения и повышения энергетической эффективности на территории Красносельского сельского поселения.</w:t>
            </w:r>
          </w:p>
        </w:tc>
        <w:tc>
          <w:tcPr>
            <w:tcW w:w="992" w:type="dxa"/>
          </w:tcPr>
          <w:p w14:paraId="3B257DDE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F660A4" w:rsidRPr="00F660A4" w14:paraId="30850EAA" w14:textId="77777777" w:rsidTr="00F660A4">
        <w:tc>
          <w:tcPr>
            <w:tcW w:w="8789" w:type="dxa"/>
          </w:tcPr>
          <w:p w14:paraId="31B3D31D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4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Заключение </w:t>
            </w:r>
          </w:p>
        </w:tc>
        <w:tc>
          <w:tcPr>
            <w:tcW w:w="992" w:type="dxa"/>
          </w:tcPr>
          <w:p w14:paraId="5AB6C3DE" w14:textId="77777777" w:rsidR="00F660A4" w:rsidRPr="00F660A4" w:rsidRDefault="00F660A4" w:rsidP="00F660A4">
            <w:pPr>
              <w:tabs>
                <w:tab w:val="left" w:pos="9781"/>
              </w:tabs>
              <w:adjustRightInd/>
              <w:spacing w:line="276" w:lineRule="auto"/>
              <w:ind w:right="5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14:paraId="7B9062A0" w14:textId="77777777" w:rsidR="00F660A4" w:rsidRPr="00F660A4" w:rsidRDefault="00F660A4" w:rsidP="00F660A4">
      <w:pPr>
        <w:tabs>
          <w:tab w:val="left" w:pos="9781"/>
        </w:tabs>
        <w:adjustRightInd/>
        <w:spacing w:line="276" w:lineRule="auto"/>
        <w:ind w:right="535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D249047" w14:textId="77777777" w:rsidR="00F660A4" w:rsidRPr="00F660A4" w:rsidRDefault="00F660A4" w:rsidP="00F660A4">
      <w:pPr>
        <w:tabs>
          <w:tab w:val="left" w:pos="9781"/>
        </w:tabs>
        <w:adjustRightInd/>
        <w:spacing w:line="276" w:lineRule="auto"/>
        <w:ind w:right="535"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EBFF33F" w14:textId="77777777" w:rsidR="00F660A4" w:rsidRPr="00F660A4" w:rsidRDefault="00F660A4" w:rsidP="00F660A4">
      <w:pPr>
        <w:tabs>
          <w:tab w:val="left" w:pos="9781"/>
        </w:tabs>
        <w:adjustRightInd/>
        <w:spacing w:line="276" w:lineRule="auto"/>
        <w:ind w:right="535"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4E390AE" w14:textId="77777777" w:rsidR="00F660A4" w:rsidRPr="00F660A4" w:rsidRDefault="00F660A4" w:rsidP="00F660A4">
      <w:pPr>
        <w:tabs>
          <w:tab w:val="left" w:pos="9781"/>
        </w:tabs>
        <w:adjustRightInd/>
        <w:spacing w:line="276" w:lineRule="auto"/>
        <w:ind w:right="535"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932200D" w14:textId="77777777" w:rsidR="00F660A4" w:rsidRPr="00F660A4" w:rsidRDefault="00F660A4" w:rsidP="00F660A4">
      <w:pPr>
        <w:tabs>
          <w:tab w:val="left" w:pos="9781"/>
        </w:tabs>
        <w:adjustRightInd/>
        <w:spacing w:line="276" w:lineRule="auto"/>
        <w:ind w:right="535"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3047F72" w14:textId="77777777" w:rsidR="00F660A4" w:rsidRPr="00F660A4" w:rsidRDefault="00F660A4" w:rsidP="00F660A4">
      <w:pPr>
        <w:tabs>
          <w:tab w:val="left" w:pos="9781"/>
        </w:tabs>
        <w:adjustRightInd/>
        <w:spacing w:line="276" w:lineRule="auto"/>
        <w:ind w:right="535"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E9A0178" w14:textId="77777777" w:rsidR="00F660A4" w:rsidRPr="00F660A4" w:rsidRDefault="00F660A4" w:rsidP="00F660A4">
      <w:pPr>
        <w:tabs>
          <w:tab w:val="left" w:pos="9781"/>
        </w:tabs>
        <w:adjustRightInd/>
        <w:spacing w:line="276" w:lineRule="auto"/>
        <w:ind w:right="535"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5373641" w14:textId="77777777" w:rsidR="00F660A4" w:rsidRPr="00F660A4" w:rsidRDefault="00F660A4" w:rsidP="00F660A4">
      <w:pPr>
        <w:tabs>
          <w:tab w:val="left" w:pos="9781"/>
        </w:tabs>
        <w:adjustRightInd/>
        <w:spacing w:line="276" w:lineRule="auto"/>
        <w:ind w:right="535"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2293767" w14:textId="77777777" w:rsidR="00F660A4" w:rsidRPr="00F660A4" w:rsidRDefault="00F660A4" w:rsidP="00F660A4">
      <w:pPr>
        <w:tabs>
          <w:tab w:val="left" w:pos="9781"/>
        </w:tabs>
        <w:adjustRightInd/>
        <w:spacing w:line="276" w:lineRule="auto"/>
        <w:ind w:right="535"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23F3173" w14:textId="77777777" w:rsidR="00F660A4" w:rsidRPr="00F660A4" w:rsidRDefault="00F660A4" w:rsidP="00F660A4">
      <w:pPr>
        <w:adjustRightInd/>
        <w:spacing w:line="276" w:lineRule="auto"/>
        <w:ind w:left="709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Паспорт </w:t>
      </w: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 по энергосбережению и повышению энергетической эффективности</w:t>
      </w: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</w:p>
    <w:tbl>
      <w:tblPr>
        <w:tblStyle w:val="TableNormal"/>
        <w:tblpPr w:leftFromText="180" w:rightFromText="180" w:vertAnchor="text" w:horzAnchor="margin" w:tblpY="11"/>
        <w:tblW w:w="9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03"/>
      </w:tblGrid>
      <w:tr w:rsidR="00F7024C" w:rsidRPr="00F660A4" w14:paraId="35D9A618" w14:textId="77777777" w:rsidTr="00F7024C">
        <w:trPr>
          <w:trHeight w:val="827"/>
        </w:trPr>
        <w:tc>
          <w:tcPr>
            <w:tcW w:w="2268" w:type="dxa"/>
            <w:vAlign w:val="center"/>
          </w:tcPr>
          <w:p w14:paraId="662D2378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91" w:right="269"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503" w:type="dxa"/>
          </w:tcPr>
          <w:p w14:paraId="6CB6A4B5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05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Программа</w:t>
            </w:r>
            <w:r w:rsidRPr="00F660A4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энергосбережения</w:t>
            </w:r>
            <w:r w:rsidRPr="00F660A4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660A4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повышения</w:t>
            </w:r>
            <w:r w:rsidRPr="00F660A4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энергетической</w:t>
            </w:r>
            <w:r w:rsidRPr="00F660A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эффективности </w:t>
            </w:r>
            <w:r w:rsidRPr="00F660A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Красносельского</w:t>
            </w:r>
            <w:r w:rsidRPr="00F660A4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сельского</w:t>
            </w:r>
            <w:r w:rsidRPr="00F660A4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поселения</w:t>
            </w:r>
            <w:r w:rsidRPr="00F660A4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Динского</w:t>
            </w:r>
            <w:r w:rsidRPr="00F660A4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района</w:t>
            </w:r>
            <w:r w:rsidRPr="00F660A4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период 2026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2028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г. 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F7024C" w:rsidRPr="00F660A4" w14:paraId="12B4E75B" w14:textId="77777777" w:rsidTr="00F7024C">
        <w:trPr>
          <w:trHeight w:val="5244"/>
        </w:trPr>
        <w:tc>
          <w:tcPr>
            <w:tcW w:w="2268" w:type="dxa"/>
            <w:vAlign w:val="center"/>
          </w:tcPr>
          <w:p w14:paraId="79C5C799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91" w:right="269" w:firstLine="5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Основание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разработки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503" w:type="dxa"/>
          </w:tcPr>
          <w:p w14:paraId="33873377" w14:textId="77777777" w:rsidR="00F7024C" w:rsidRPr="00F660A4" w:rsidRDefault="00F7024C" w:rsidP="00F7024C">
            <w:pPr>
              <w:numPr>
                <w:ilvl w:val="0"/>
                <w:numId w:val="19"/>
              </w:numPr>
              <w:tabs>
                <w:tab w:val="left" w:pos="257"/>
              </w:tabs>
              <w:adjustRightInd/>
              <w:spacing w:line="276" w:lineRule="auto"/>
              <w:ind w:right="9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Федеральный закон от 23 ноября 2009 г. № 261-ФЗ «Об энергосбережении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повышении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энергетической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эффективности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внесении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изменений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отдельные</w:t>
            </w:r>
            <w:r w:rsidRPr="00F660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законодательные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акты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Федерации»;</w:t>
            </w:r>
          </w:p>
          <w:p w14:paraId="64CE31DF" w14:textId="77777777" w:rsidR="00F7024C" w:rsidRPr="00F660A4" w:rsidRDefault="00F7024C" w:rsidP="00F7024C">
            <w:pPr>
              <w:numPr>
                <w:ilvl w:val="0"/>
                <w:numId w:val="19"/>
              </w:numPr>
              <w:tabs>
                <w:tab w:val="left" w:pos="245"/>
              </w:tabs>
              <w:adjustRightInd/>
              <w:spacing w:line="276" w:lineRule="auto"/>
              <w:ind w:left="244" w:hanging="14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Постановление</w:t>
            </w:r>
            <w:r w:rsidRPr="00F660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Правительства</w:t>
            </w:r>
            <w:r w:rsidRPr="00F660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F660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Федерации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F660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  <w:r w:rsidRPr="00F660A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декабря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2009</w:t>
            </w:r>
            <w:r w:rsidRPr="00F660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</w:p>
          <w:p w14:paraId="555C2974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05" w:right="107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1225 «О требованиях к региональным и муниципальным программам в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области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энергосбережения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660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повышения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энергетической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эффективности»;</w:t>
            </w:r>
          </w:p>
          <w:p w14:paraId="4BAF2121" w14:textId="77777777" w:rsidR="00F7024C" w:rsidRPr="00F660A4" w:rsidRDefault="00F7024C" w:rsidP="00F7024C">
            <w:pPr>
              <w:numPr>
                <w:ilvl w:val="0"/>
                <w:numId w:val="19"/>
              </w:numPr>
              <w:tabs>
                <w:tab w:val="left" w:pos="272"/>
              </w:tabs>
              <w:adjustRightInd/>
              <w:spacing w:line="276" w:lineRule="auto"/>
              <w:ind w:left="271" w:hanging="1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</w:t>
            </w:r>
            <w:r w:rsidRPr="00F660A4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Министерства</w:t>
            </w:r>
            <w:r w:rsidRPr="00F660A4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регионального</w:t>
            </w:r>
            <w:r w:rsidRPr="00F660A4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развития</w:t>
            </w:r>
            <w:r w:rsidRPr="00F660A4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РФ</w:t>
            </w:r>
            <w:r w:rsidRPr="00F660A4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F660A4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273</w:t>
            </w:r>
            <w:r w:rsidRPr="00F660A4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F660A4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02.06.2010</w:t>
            </w:r>
            <w:r w:rsidRPr="00F660A4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</w:p>
          <w:p w14:paraId="1896CE99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05" w:right="102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«Об</w:t>
            </w:r>
            <w:r w:rsidRPr="00F660A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утверждении</w:t>
            </w:r>
            <w:r w:rsidRPr="00F660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методики</w:t>
            </w:r>
            <w:r w:rsidRPr="00F660A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расчета</w:t>
            </w:r>
            <w:r w:rsidRPr="00F660A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значений</w:t>
            </w:r>
            <w:r w:rsidRPr="00F660A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целевых</w:t>
            </w:r>
            <w:r w:rsidRPr="00F660A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показателей</w:t>
            </w:r>
            <w:r w:rsidRPr="00F660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660A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области</w:t>
            </w:r>
            <w:r w:rsidRPr="00F660A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энергосбережения и повышения энергетической эффективности, в том числе</w:t>
            </w:r>
            <w:r w:rsidRPr="00F660A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сопоставимых условиях».</w:t>
            </w:r>
          </w:p>
          <w:p w14:paraId="6C8094BA" w14:textId="77777777" w:rsidR="00F7024C" w:rsidRPr="00F660A4" w:rsidRDefault="00F7024C" w:rsidP="00F7024C">
            <w:pPr>
              <w:numPr>
                <w:ilvl w:val="0"/>
                <w:numId w:val="18"/>
              </w:numPr>
              <w:tabs>
                <w:tab w:val="left" w:pos="502"/>
              </w:tabs>
              <w:adjustRightInd/>
              <w:spacing w:line="276" w:lineRule="auto"/>
              <w:ind w:right="10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Министерства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энергетики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РФ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398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30.06.2014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«Об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утверждении требований к форме программ в области энергосбережения и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повышения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энергетической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эффективности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участием</w:t>
            </w:r>
            <w:r w:rsidRPr="00F660A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государства и муниципального образования, организаций, осуществляющих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регулируемые</w:t>
            </w:r>
            <w:r w:rsidRPr="00F660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виды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деятельности,</w:t>
            </w:r>
            <w:r w:rsidRPr="00F660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отчетности о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ходе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реализации».</w:t>
            </w:r>
          </w:p>
          <w:p w14:paraId="1BD698E9" w14:textId="77777777" w:rsidR="00F7024C" w:rsidRPr="00F660A4" w:rsidRDefault="00F7024C" w:rsidP="00F7024C">
            <w:pPr>
              <w:numPr>
                <w:ilvl w:val="0"/>
                <w:numId w:val="18"/>
              </w:numPr>
              <w:tabs>
                <w:tab w:val="left" w:pos="502"/>
              </w:tabs>
              <w:adjustRightInd/>
              <w:spacing w:line="276" w:lineRule="auto"/>
              <w:ind w:right="97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Министерства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энергетики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РФ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399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30.06.2014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«Об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утверждении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методики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расчета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значений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целевых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показателей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области</w:t>
            </w:r>
            <w:r w:rsidRPr="00F660A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энергосбережения и повышения энергетической эффективности, в том числе</w:t>
            </w:r>
            <w:r w:rsidRPr="00F660A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сопоставимых условиях».</w:t>
            </w:r>
          </w:p>
        </w:tc>
      </w:tr>
      <w:tr w:rsidR="00F7024C" w:rsidRPr="00F660A4" w14:paraId="611AB0D7" w14:textId="77777777" w:rsidTr="00F7024C">
        <w:trPr>
          <w:trHeight w:val="551"/>
        </w:trPr>
        <w:tc>
          <w:tcPr>
            <w:tcW w:w="2268" w:type="dxa"/>
            <w:vAlign w:val="center"/>
          </w:tcPr>
          <w:p w14:paraId="411C5730" w14:textId="77777777" w:rsidR="00F7024C" w:rsidRPr="00F660A4" w:rsidRDefault="00F7024C" w:rsidP="00F7024C">
            <w:pPr>
              <w:adjustRightInd/>
              <w:spacing w:before="100" w:beforeAutospacing="1" w:after="100" w:afterAutospacing="1" w:line="276" w:lineRule="auto"/>
              <w:ind w:left="191" w:right="269" w:hanging="8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Разработчики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503" w:type="dxa"/>
          </w:tcPr>
          <w:p w14:paraId="7749B110" w14:textId="77777777" w:rsidR="00F7024C" w:rsidRPr="00F660A4" w:rsidRDefault="00F7024C" w:rsidP="00F7024C">
            <w:pPr>
              <w:tabs>
                <w:tab w:val="left" w:pos="868"/>
                <w:tab w:val="left" w:pos="1946"/>
                <w:tab w:val="left" w:pos="3834"/>
                <w:tab w:val="left" w:pos="5729"/>
                <w:tab w:val="left" w:pos="6976"/>
              </w:tabs>
              <w:adjustRightInd/>
              <w:spacing w:before="100" w:beforeAutospacing="1" w:afterAutospacing="1" w:line="276" w:lineRule="auto"/>
              <w:ind w:left="105" w:right="10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Администрация Красносельского сельского 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поселения</w:t>
            </w:r>
            <w:r w:rsidRPr="00F660A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Динского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муниципального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района</w:t>
            </w:r>
          </w:p>
        </w:tc>
      </w:tr>
      <w:tr w:rsidR="00F7024C" w:rsidRPr="00F660A4" w14:paraId="276EAB57" w14:textId="77777777" w:rsidTr="00F7024C">
        <w:trPr>
          <w:trHeight w:val="947"/>
        </w:trPr>
        <w:tc>
          <w:tcPr>
            <w:tcW w:w="2268" w:type="dxa"/>
            <w:vAlign w:val="center"/>
          </w:tcPr>
          <w:p w14:paraId="57FF15E0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91" w:right="269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Основные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исполнители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мероприятий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503" w:type="dxa"/>
          </w:tcPr>
          <w:p w14:paraId="6FF7102F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434C4CC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05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Администрация</w:t>
            </w:r>
            <w:r w:rsidRPr="00F660A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Красносельского</w:t>
            </w:r>
            <w:r w:rsidRPr="00F660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сельского</w:t>
            </w:r>
            <w:r w:rsidRPr="00F660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поселения</w:t>
            </w:r>
            <w:r w:rsidRPr="00F660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Динского</w:t>
            </w:r>
            <w:r w:rsidRPr="00F660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муниципального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района</w:t>
            </w:r>
          </w:p>
        </w:tc>
      </w:tr>
      <w:tr w:rsidR="00F7024C" w:rsidRPr="00F660A4" w14:paraId="06ABD961" w14:textId="77777777" w:rsidTr="00F7024C">
        <w:trPr>
          <w:trHeight w:val="688"/>
        </w:trPr>
        <w:tc>
          <w:tcPr>
            <w:tcW w:w="2268" w:type="dxa"/>
            <w:vAlign w:val="center"/>
          </w:tcPr>
          <w:p w14:paraId="5BAFEB5D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41" w:right="269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Сроки</w:t>
            </w:r>
            <w:r w:rsidRPr="00F660A4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F660A4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этапы</w:t>
            </w:r>
            <w:r w:rsidRPr="00F660A4">
              <w:rPr>
                <w:rFonts w:ascii="Times New Roman" w:eastAsia="Times New Roman" w:hAnsi="Times New Roman" w:cs="Times New Roman"/>
                <w:b/>
                <w:spacing w:val="-47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реализации</w:t>
            </w:r>
          </w:p>
          <w:p w14:paraId="06E548EC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41" w:right="269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503" w:type="dxa"/>
          </w:tcPr>
          <w:p w14:paraId="252B3C0F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05" w:right="94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Выполнение</w:t>
            </w:r>
            <w:r w:rsidRPr="00F660A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проектов</w:t>
            </w:r>
            <w:r w:rsidRPr="00F660A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осуществляется</w:t>
            </w:r>
            <w:r w:rsidRPr="00F660A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660A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период</w:t>
            </w:r>
            <w:r w:rsidRPr="00F660A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F660A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01.01.2026</w:t>
            </w:r>
            <w:r w:rsidRPr="00F660A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F660A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F660A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31.12.2028 </w:t>
            </w:r>
            <w:r w:rsidRPr="00F660A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 разделения на</w:t>
            </w:r>
            <w:r w:rsidRPr="00F660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этапы</w:t>
            </w:r>
          </w:p>
        </w:tc>
      </w:tr>
      <w:tr w:rsidR="00F7024C" w:rsidRPr="00F660A4" w14:paraId="714959DA" w14:textId="77777777" w:rsidTr="00F7024C">
        <w:trPr>
          <w:trHeight w:val="1432"/>
        </w:trPr>
        <w:tc>
          <w:tcPr>
            <w:tcW w:w="2268" w:type="dxa"/>
            <w:vAlign w:val="center"/>
          </w:tcPr>
          <w:p w14:paraId="09BF0E1F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41" w:right="269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018D715D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41" w:right="269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A42B5CF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41" w:right="269" w:hanging="13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503" w:type="dxa"/>
          </w:tcPr>
          <w:p w14:paraId="5C458271" w14:textId="77777777" w:rsidR="00F7024C" w:rsidRPr="00F660A4" w:rsidRDefault="00F7024C" w:rsidP="00F7024C">
            <w:pPr>
              <w:numPr>
                <w:ilvl w:val="0"/>
                <w:numId w:val="17"/>
              </w:numPr>
              <w:tabs>
                <w:tab w:val="left" w:pos="423"/>
              </w:tabs>
              <w:adjustRightInd/>
              <w:spacing w:line="276" w:lineRule="auto"/>
              <w:ind w:left="422" w:hanging="318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</w:t>
            </w:r>
            <w:r w:rsidRPr="00F660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затрат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F660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оплату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потребляемых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энергоресурсов;</w:t>
            </w:r>
          </w:p>
          <w:p w14:paraId="71AA0FE3" w14:textId="77777777" w:rsidR="00F7024C" w:rsidRPr="00F660A4" w:rsidRDefault="00F7024C" w:rsidP="00F7024C">
            <w:pPr>
              <w:numPr>
                <w:ilvl w:val="0"/>
                <w:numId w:val="17"/>
              </w:numPr>
              <w:tabs>
                <w:tab w:val="left" w:pos="423"/>
              </w:tabs>
              <w:adjustRightInd/>
              <w:spacing w:line="276" w:lineRule="auto"/>
              <w:ind w:right="10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 w:rsidRPr="00F660A4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эффективности</w:t>
            </w:r>
            <w:r w:rsidRPr="00F660A4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использования</w:t>
            </w:r>
            <w:r w:rsidRPr="00F660A4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энергетических</w:t>
            </w:r>
            <w:r w:rsidRPr="00F660A4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ресурсов</w:t>
            </w:r>
            <w:r w:rsidRPr="00F660A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организацией;</w:t>
            </w:r>
          </w:p>
          <w:p w14:paraId="2430701A" w14:textId="77777777" w:rsidR="00F7024C" w:rsidRPr="00F660A4" w:rsidRDefault="00F7024C" w:rsidP="00F7024C">
            <w:pPr>
              <w:numPr>
                <w:ilvl w:val="0"/>
                <w:numId w:val="17"/>
              </w:numPr>
              <w:tabs>
                <w:tab w:val="left" w:pos="423"/>
                <w:tab w:val="left" w:pos="2199"/>
                <w:tab w:val="left" w:pos="3744"/>
                <w:tab w:val="left" w:pos="6176"/>
                <w:tab w:val="left" w:pos="7931"/>
              </w:tabs>
              <w:adjustRightInd/>
              <w:spacing w:line="276" w:lineRule="auto"/>
              <w:ind w:right="97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Обеспечение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надежного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функционирования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предприятия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F660A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с</w:t>
            </w:r>
            <w:r w:rsidRPr="00F660A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минимальными</w:t>
            </w:r>
            <w:r w:rsidRPr="00F660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затратами энергии</w:t>
            </w:r>
            <w:r w:rsidRPr="00F660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ресурсов.</w:t>
            </w:r>
          </w:p>
        </w:tc>
      </w:tr>
      <w:tr w:rsidR="00F7024C" w:rsidRPr="00F660A4" w14:paraId="02AB1B4E" w14:textId="77777777" w:rsidTr="00F7024C">
        <w:trPr>
          <w:trHeight w:val="2570"/>
        </w:trPr>
        <w:tc>
          <w:tcPr>
            <w:tcW w:w="2268" w:type="dxa"/>
            <w:vAlign w:val="center"/>
          </w:tcPr>
          <w:p w14:paraId="2608FA2E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141" w:right="269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503" w:type="dxa"/>
          </w:tcPr>
          <w:p w14:paraId="41728576" w14:textId="77777777" w:rsidR="00F7024C" w:rsidRPr="00F660A4" w:rsidRDefault="00F7024C" w:rsidP="00F7024C">
            <w:pPr>
              <w:tabs>
                <w:tab w:val="left" w:pos="284"/>
              </w:tabs>
              <w:adjustRightInd/>
              <w:spacing w:before="100" w:beforeAutospacing="1" w:afterAutospacing="1" w:line="276" w:lineRule="auto"/>
              <w:ind w:firstLine="29"/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1. Учет энергетических ресурсов;</w:t>
            </w:r>
          </w:p>
          <w:p w14:paraId="6176D608" w14:textId="77777777" w:rsidR="00F7024C" w:rsidRPr="00F660A4" w:rsidRDefault="00F7024C" w:rsidP="00F7024C">
            <w:pPr>
              <w:tabs>
                <w:tab w:val="left" w:pos="284"/>
              </w:tabs>
              <w:adjustRightInd/>
              <w:spacing w:before="100" w:beforeAutospacing="1" w:afterAutospacing="1" w:line="276" w:lineRule="auto"/>
              <w:ind w:firstLine="29"/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 Выявление бесхозяйных объектов недвижимого имущества</w:t>
            </w:r>
            <w:r w:rsidRPr="00F660A4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6FDECC4" w14:textId="77777777" w:rsidR="00F7024C" w:rsidRPr="00F660A4" w:rsidRDefault="00F7024C" w:rsidP="00F7024C">
            <w:pPr>
              <w:tabs>
                <w:tab w:val="left" w:pos="284"/>
              </w:tabs>
              <w:adjustRightInd/>
              <w:spacing w:before="100" w:beforeAutospacing="1" w:afterAutospacing="1" w:line="276" w:lineRule="auto"/>
              <w:ind w:firstLine="29"/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3. Создание нормативно-правовой базы, создание системы управления энергопотреблением и энергосбережением;</w:t>
            </w:r>
          </w:p>
          <w:p w14:paraId="7670D857" w14:textId="77777777" w:rsidR="00F7024C" w:rsidRPr="00F660A4" w:rsidRDefault="00F7024C" w:rsidP="00F7024C">
            <w:pPr>
              <w:tabs>
                <w:tab w:val="left" w:pos="284"/>
              </w:tabs>
              <w:adjustRightInd/>
              <w:spacing w:before="100" w:beforeAutospacing="1" w:afterAutospacing="1" w:line="276" w:lineRule="auto"/>
              <w:ind w:firstLine="29"/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4. Снижение затрат на выработку и передачу энергии, снижение потерь, совершенствование системы тарифов на тепловую энергию;</w:t>
            </w:r>
          </w:p>
          <w:p w14:paraId="62288A33" w14:textId="77777777" w:rsidR="00F7024C" w:rsidRPr="00F660A4" w:rsidRDefault="00F7024C" w:rsidP="00F7024C">
            <w:pPr>
              <w:tabs>
                <w:tab w:val="left" w:pos="284"/>
              </w:tabs>
              <w:adjustRightInd/>
              <w:spacing w:before="100" w:beforeAutospacing="1" w:afterAutospacing="1" w:line="276" w:lineRule="auto"/>
              <w:ind w:firstLine="29"/>
              <w:rPr>
                <w:rFonts w:ascii="Times New Roman" w:eastAsia="SimSun" w:hAnsi="Times New Roman" w:cs="Times New Roman"/>
                <w:bCs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5. Установка приборов учета и регулирования расхода энергетических ресурсов в сфере жилищно-коммунального хозяйства и бюджетной сфере, где приборный учёт позволит производить оплату услуг по фактическому потреблению;</w:t>
            </w:r>
          </w:p>
          <w:p w14:paraId="484AA576" w14:textId="77777777" w:rsidR="00F7024C" w:rsidRPr="00F660A4" w:rsidRDefault="00F7024C" w:rsidP="00F7024C">
            <w:pPr>
              <w:tabs>
                <w:tab w:val="left" w:pos="284"/>
              </w:tabs>
              <w:adjustRightInd/>
              <w:spacing w:before="100" w:beforeAutospacing="1" w:afterAutospacing="1" w:line="276" w:lineRule="auto"/>
              <w:ind w:firstLine="29"/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6. Внедрение энергосберегающих технологий для снижения потребления энергетических ресурсов;</w:t>
            </w:r>
          </w:p>
          <w:p w14:paraId="72BA7F06" w14:textId="77777777" w:rsidR="00F7024C" w:rsidRPr="00F660A4" w:rsidRDefault="00F7024C" w:rsidP="00F7024C">
            <w:pPr>
              <w:tabs>
                <w:tab w:val="left" w:pos="284"/>
              </w:tabs>
              <w:adjustRightInd/>
              <w:spacing w:before="100" w:beforeAutospacing="1" w:afterAutospacing="1" w:line="276" w:lineRule="auto"/>
              <w:ind w:firstLine="29"/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7. Организация проведения </w:t>
            </w:r>
            <w:proofErr w:type="spellStart"/>
            <w:r w:rsidRPr="00F660A4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энергоаудита</w:t>
            </w:r>
            <w:proofErr w:type="spellEnd"/>
            <w:r w:rsidRPr="00F660A4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, энергетических обследований, ведение энергетических паспортов;</w:t>
            </w:r>
          </w:p>
          <w:p w14:paraId="77A7FD3E" w14:textId="77777777" w:rsidR="00F7024C" w:rsidRPr="00F660A4" w:rsidRDefault="00F7024C" w:rsidP="00F7024C">
            <w:pPr>
              <w:tabs>
                <w:tab w:val="left" w:pos="284"/>
              </w:tabs>
              <w:adjustRightInd/>
              <w:spacing w:before="100" w:beforeAutospacing="1" w:afterAutospacing="1" w:line="276" w:lineRule="auto"/>
              <w:ind w:firstLine="29"/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8. Замена ламп накаливания на энергосберегающие лампы и установка датчиков движения в местах общего пользования.</w:t>
            </w:r>
          </w:p>
        </w:tc>
      </w:tr>
      <w:tr w:rsidR="00F7024C" w:rsidRPr="00F660A4" w14:paraId="5F51CBCC" w14:textId="77777777" w:rsidTr="00F7024C">
        <w:trPr>
          <w:trHeight w:val="1432"/>
        </w:trPr>
        <w:tc>
          <w:tcPr>
            <w:tcW w:w="2268" w:type="dxa"/>
            <w:vAlign w:val="center"/>
          </w:tcPr>
          <w:p w14:paraId="79432279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left="283" w:right="269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Целевые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реализации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503" w:type="dxa"/>
            <w:vAlign w:val="center"/>
          </w:tcPr>
          <w:p w14:paraId="1F8E836F" w14:textId="77777777" w:rsidR="00F7024C" w:rsidRPr="00F660A4" w:rsidRDefault="00F7024C" w:rsidP="00F7024C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line="276" w:lineRule="auto"/>
              <w:ind w:left="505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Общие целевые показатели в области энергосбережения и повышения энергетической эффективности;</w:t>
            </w:r>
          </w:p>
          <w:p w14:paraId="3954ECF3" w14:textId="77777777" w:rsidR="00F7024C" w:rsidRPr="00F660A4" w:rsidRDefault="00F7024C" w:rsidP="00F7024C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line="276" w:lineRule="auto"/>
              <w:ind w:left="505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Целевые показатели в области энергосбережения и повышения энергетической эффективности в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муниципальном секторе;</w:t>
            </w:r>
          </w:p>
          <w:p w14:paraId="0A1305E4" w14:textId="77777777" w:rsidR="00F7024C" w:rsidRPr="00F660A4" w:rsidRDefault="00F7024C" w:rsidP="00F7024C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line="276" w:lineRule="auto"/>
              <w:ind w:left="505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показатели в области энергосбережения и повышения энергетической эффективности в жилищном фонде;</w:t>
            </w:r>
          </w:p>
          <w:p w14:paraId="16D5A69D" w14:textId="77777777" w:rsidR="00F7024C" w:rsidRPr="00F660A4" w:rsidRDefault="00F7024C" w:rsidP="00F7024C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line="276" w:lineRule="auto"/>
              <w:ind w:left="505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инфраструктуры;</w:t>
            </w:r>
          </w:p>
          <w:p w14:paraId="1D65A403" w14:textId="77777777" w:rsidR="00F7024C" w:rsidRPr="00F660A4" w:rsidRDefault="00F7024C" w:rsidP="00F7024C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line="276" w:lineRule="auto"/>
              <w:ind w:left="505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</w:tr>
      <w:tr w:rsidR="00F7024C" w:rsidRPr="00F660A4" w14:paraId="7B3F74F1" w14:textId="77777777" w:rsidTr="00F7024C">
        <w:trPr>
          <w:trHeight w:val="827"/>
        </w:trPr>
        <w:tc>
          <w:tcPr>
            <w:tcW w:w="2268" w:type="dxa"/>
            <w:vAlign w:val="center"/>
          </w:tcPr>
          <w:p w14:paraId="6004409A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Сроки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реализации</w:t>
            </w:r>
            <w:proofErr w:type="spellEnd"/>
          </w:p>
          <w:p w14:paraId="1E2F3894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503" w:type="dxa"/>
            <w:vAlign w:val="center"/>
          </w:tcPr>
          <w:p w14:paraId="149A3712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Программа рассчитана на три года (2026-2028 гг.)</w:t>
            </w:r>
          </w:p>
        </w:tc>
      </w:tr>
      <w:tr w:rsidR="00F7024C" w:rsidRPr="00F660A4" w14:paraId="2E7A6AB9" w14:textId="77777777" w:rsidTr="00F7024C">
        <w:trPr>
          <w:trHeight w:val="1432"/>
        </w:trPr>
        <w:tc>
          <w:tcPr>
            <w:tcW w:w="2268" w:type="dxa"/>
            <w:vAlign w:val="center"/>
          </w:tcPr>
          <w:p w14:paraId="4C7645B9" w14:textId="77777777" w:rsidR="00F7024C" w:rsidRPr="00F660A4" w:rsidRDefault="00F7024C" w:rsidP="00F7024C">
            <w:pPr>
              <w:widowControl/>
              <w:autoSpaceDE/>
              <w:autoSpaceDN/>
              <w:adjustRightInd/>
              <w:spacing w:before="100" w:beforeAutospacing="1" w:afterAutospacing="1" w:line="276" w:lineRule="auto"/>
              <w:ind w:right="-156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Источники и объемы финансового обеспечения программы</w:t>
            </w:r>
          </w:p>
        </w:tc>
        <w:tc>
          <w:tcPr>
            <w:tcW w:w="7503" w:type="dxa"/>
          </w:tcPr>
          <w:p w14:paraId="705DB3EE" w14:textId="77777777" w:rsidR="00F7024C" w:rsidRPr="00F660A4" w:rsidRDefault="00F7024C" w:rsidP="00F7024C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spacing w:line="276" w:lineRule="auto"/>
              <w:ind w:left="37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Красносельского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</w:t>
            </w:r>
            <w:proofErr w:type="spellEnd"/>
          </w:p>
          <w:p w14:paraId="55CC969D" w14:textId="77777777" w:rsidR="00F7024C" w:rsidRPr="00F660A4" w:rsidRDefault="00F7024C" w:rsidP="00F7024C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spacing w:line="276" w:lineRule="auto"/>
              <w:ind w:left="37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Средства эксплуатирующих организаций и предприятий энергетического комплекса;</w:t>
            </w:r>
          </w:p>
          <w:p w14:paraId="24BAE71E" w14:textId="77777777" w:rsidR="00F7024C" w:rsidRPr="00F660A4" w:rsidRDefault="00F7024C" w:rsidP="00F7024C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spacing w:line="276" w:lineRule="auto"/>
              <w:ind w:left="37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собственников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жилых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1413AD2" w14:textId="77777777" w:rsidR="00F7024C" w:rsidRPr="00F660A4" w:rsidRDefault="00F7024C" w:rsidP="00F7024C">
            <w:pPr>
              <w:widowControl/>
              <w:autoSpaceDE/>
              <w:autoSpaceDN/>
              <w:adjustRightInd/>
              <w:spacing w:beforeAutospacing="1" w:afterAutospacing="1" w:line="276" w:lineRule="auto"/>
              <w:ind w:left="373" w:firstLine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Общий объем финансирования программы в 2026 – 2028 годах составляет – </w:t>
            </w: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500 000,0 рублей </w:t>
            </w: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средства бюджета Красносельского сельского поселения</w:t>
            </w:r>
          </w:p>
        </w:tc>
      </w:tr>
      <w:tr w:rsidR="00F7024C" w:rsidRPr="00F660A4" w14:paraId="15C40459" w14:textId="77777777" w:rsidTr="00F7024C">
        <w:trPr>
          <w:trHeight w:val="1432"/>
        </w:trPr>
        <w:tc>
          <w:tcPr>
            <w:tcW w:w="2268" w:type="dxa"/>
            <w:vAlign w:val="center"/>
          </w:tcPr>
          <w:p w14:paraId="295D0C48" w14:textId="77777777" w:rsidR="00F7024C" w:rsidRPr="00F660A4" w:rsidRDefault="00F7024C" w:rsidP="00F7024C">
            <w:pPr>
              <w:adjustRightInd/>
              <w:spacing w:before="100" w:beforeAutospacing="1" w:afterAutospacing="1" w:line="276" w:lineRule="auto"/>
              <w:ind w:right="-156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Планируемые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результаты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реализации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503" w:type="dxa"/>
          </w:tcPr>
          <w:p w14:paraId="71ACEE29" w14:textId="77777777" w:rsidR="00F7024C" w:rsidRPr="00F660A4" w:rsidRDefault="00F7024C" w:rsidP="00F7024C">
            <w:pPr>
              <w:tabs>
                <w:tab w:val="left" w:pos="900"/>
              </w:tabs>
              <w:adjustRightInd/>
              <w:spacing w:before="100" w:beforeAutospacing="1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результате замены электрических ламп на энергосберегающие мы получим:</w:t>
            </w:r>
          </w:p>
          <w:p w14:paraId="12398A17" w14:textId="77777777" w:rsidR="00F7024C" w:rsidRPr="00F660A4" w:rsidRDefault="00F7024C" w:rsidP="00F7024C">
            <w:pPr>
              <w:widowControl/>
              <w:numPr>
                <w:ilvl w:val="0"/>
                <w:numId w:val="23"/>
              </w:numPr>
              <w:tabs>
                <w:tab w:val="num" w:pos="254"/>
                <w:tab w:val="left" w:pos="900"/>
              </w:tabs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Экономия в электроснабжении не менее 10 % от объема фактически потребленных энергетических ресурсов в 2026-2028 годах;</w:t>
            </w:r>
          </w:p>
          <w:p w14:paraId="44735D1C" w14:textId="77777777" w:rsidR="00F7024C" w:rsidRPr="00F660A4" w:rsidRDefault="00F7024C" w:rsidP="00F7024C">
            <w:pPr>
              <w:widowControl/>
              <w:numPr>
                <w:ilvl w:val="0"/>
                <w:numId w:val="23"/>
              </w:numPr>
              <w:tabs>
                <w:tab w:val="num" w:pos="254"/>
                <w:tab w:val="left" w:pos="900"/>
              </w:tabs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бюджетных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затрат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8C7E353" w14:textId="77777777" w:rsidR="00F7024C" w:rsidRPr="00F660A4" w:rsidRDefault="00F7024C" w:rsidP="00F7024C">
            <w:pPr>
              <w:widowControl/>
              <w:numPr>
                <w:ilvl w:val="0"/>
                <w:numId w:val="23"/>
              </w:numPr>
              <w:tabs>
                <w:tab w:val="num" w:pos="254"/>
                <w:tab w:val="left" w:pos="900"/>
              </w:tabs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Улучшение социальных и бытовых условий населения;</w:t>
            </w:r>
          </w:p>
          <w:p w14:paraId="4768AD0F" w14:textId="77777777" w:rsidR="00F7024C" w:rsidRPr="00F660A4" w:rsidRDefault="00F7024C" w:rsidP="00F7024C">
            <w:pPr>
              <w:widowControl/>
              <w:numPr>
                <w:ilvl w:val="0"/>
                <w:numId w:val="23"/>
              </w:numPr>
              <w:tabs>
                <w:tab w:val="num" w:pos="254"/>
                <w:tab w:val="left" w:pos="900"/>
              </w:tabs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Удовлетворение спроса на энергетические ресурсы.</w:t>
            </w:r>
          </w:p>
        </w:tc>
      </w:tr>
    </w:tbl>
    <w:p w14:paraId="5D58EA1C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sz w:val="14"/>
          <w:szCs w:val="28"/>
          <w:lang w:eastAsia="en-US"/>
        </w:rPr>
      </w:pPr>
    </w:p>
    <w:p w14:paraId="0CC298B5" w14:textId="77777777" w:rsidR="00F660A4" w:rsidRPr="00F660A4" w:rsidRDefault="00F660A4" w:rsidP="00F660A4">
      <w:pPr>
        <w:adjustRightInd/>
        <w:spacing w:line="276" w:lineRule="auto"/>
        <w:ind w:left="1560" w:right="393" w:firstLine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206904B7" w14:textId="77777777" w:rsidR="00F660A4" w:rsidRPr="00F660A4" w:rsidRDefault="00F660A4" w:rsidP="00F660A4">
      <w:pPr>
        <w:adjustRightInd/>
        <w:spacing w:line="276" w:lineRule="auto"/>
        <w:ind w:left="1560" w:right="393" w:firstLine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77E6935B" w14:textId="77777777" w:rsidR="00F660A4" w:rsidRPr="00F660A4" w:rsidRDefault="00F660A4" w:rsidP="00F660A4">
      <w:pPr>
        <w:adjustRightInd/>
        <w:spacing w:line="276" w:lineRule="auto"/>
        <w:ind w:left="1560" w:right="393" w:firstLine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63AFF0B5" w14:textId="77777777" w:rsidR="00F660A4" w:rsidRPr="00F660A4" w:rsidRDefault="00F660A4" w:rsidP="00F660A4">
      <w:pPr>
        <w:adjustRightInd/>
        <w:spacing w:line="276" w:lineRule="auto"/>
        <w:ind w:left="1560" w:right="393" w:firstLine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6FB24A1C" w14:textId="77777777" w:rsidR="00F660A4" w:rsidRPr="00F660A4" w:rsidRDefault="00F660A4" w:rsidP="00F660A4">
      <w:pPr>
        <w:adjustRightInd/>
        <w:spacing w:line="276" w:lineRule="auto"/>
        <w:ind w:left="1560" w:right="393" w:firstLine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25D205C4" w14:textId="77777777" w:rsidR="00F660A4" w:rsidRPr="00F660A4" w:rsidRDefault="00F660A4" w:rsidP="00F660A4">
      <w:pPr>
        <w:adjustRightInd/>
        <w:spacing w:line="276" w:lineRule="auto"/>
        <w:ind w:left="1560" w:right="393" w:firstLine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0533F1C5" w14:textId="77777777" w:rsidR="00F660A4" w:rsidRPr="00F660A4" w:rsidRDefault="00F660A4" w:rsidP="00F660A4">
      <w:pPr>
        <w:adjustRightInd/>
        <w:spacing w:line="276" w:lineRule="auto"/>
        <w:ind w:left="1560" w:right="393" w:firstLine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34CEC392" w14:textId="77777777" w:rsidR="00F660A4" w:rsidRPr="00F660A4" w:rsidRDefault="00F660A4" w:rsidP="00F660A4">
      <w:pPr>
        <w:adjustRightInd/>
        <w:spacing w:line="276" w:lineRule="auto"/>
        <w:ind w:left="1560" w:right="393" w:firstLine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2AC5D879" w14:textId="77777777" w:rsidR="00F660A4" w:rsidRPr="00F660A4" w:rsidRDefault="00F660A4" w:rsidP="00F660A4">
      <w:pPr>
        <w:adjustRightInd/>
        <w:spacing w:line="276" w:lineRule="auto"/>
        <w:ind w:left="1560" w:right="393" w:firstLine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 w:rsidRPr="00F660A4">
        <w:rPr>
          <w:rFonts w:ascii="Times New Roman" w:eastAsia="Times New Roman" w:hAnsi="Times New Roman" w:cs="Times New Roman"/>
          <w:b/>
          <w:sz w:val="28"/>
        </w:rPr>
        <w:lastRenderedPageBreak/>
        <w:t>Понятия и термины</w:t>
      </w:r>
    </w:p>
    <w:p w14:paraId="030E603E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 xml:space="preserve">Энергетический ресурс (ЭР) </w:t>
      </w:r>
      <w:r w:rsidRPr="00F660A4">
        <w:rPr>
          <w:rFonts w:ascii="Times New Roman" w:eastAsia="Times New Roman" w:hAnsi="Times New Roman" w:cs="Times New Roman"/>
          <w:sz w:val="28"/>
        </w:rPr>
        <w:t>— носитель энергии, энергия которого используется или может быть использована при осуществлении хозяйственной или иной деятельности, а также вид энергии (атомная, тепловая, электрическая, электромагнитная или другой вид энергии).</w:t>
      </w:r>
    </w:p>
    <w:p w14:paraId="598EEC89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Вторичный энергетический ресурс (ВЭР)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энергетический ресурс,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оборудования, функциональное назначение которого не связано с производством соответствующего вида энергетического ресурса.</w:t>
      </w:r>
    </w:p>
    <w:p w14:paraId="5B151E95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Энергосбережение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реализация организационных, правовых, технологических, экономических и иных мер, направленных на уменьшение объёма используемых энергетических ресурсов при сохранении соответствующего полезного эффекта от их использования (в том числе объёма произведённой продукции, выполненных работ, оказания услуг). </w:t>
      </w:r>
    </w:p>
    <w:p w14:paraId="544330AA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Энергетическая эффективность</w:t>
      </w:r>
      <w:r w:rsidRPr="00F660A4">
        <w:rPr>
          <w:rFonts w:ascii="Times New Roman" w:eastAsia="Times New Roman" w:hAnsi="Times New Roman" w:cs="Times New Roman"/>
          <w:sz w:val="28"/>
        </w:rPr>
        <w:t xml:space="preserve"> – характеристики, отражающие отношение полезного эффекта от использования энергетических ресурсов к затратам энергетических ресурсов, произведённым в целях получения такого эффекта, применительно у продукции, технологическому процессу, юридическому лицу, индивидуальному предпринимателю. </w:t>
      </w:r>
    </w:p>
    <w:p w14:paraId="30AED13C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Класс энергетической эффективности</w:t>
      </w:r>
      <w:r w:rsidRPr="00F660A4">
        <w:rPr>
          <w:rFonts w:ascii="Times New Roman" w:eastAsia="Times New Roman" w:hAnsi="Times New Roman" w:cs="Times New Roman"/>
          <w:sz w:val="28"/>
        </w:rPr>
        <w:t xml:space="preserve"> – характеристика продукции, отражающая её энергетическую эффективность (</w:t>
      </w:r>
      <w:hyperlink r:id="rId11" w:tgtFrame="_blank" w:history="1">
        <w:r w:rsidRPr="00F660A4">
          <w:rPr>
            <w:rFonts w:ascii="Times New Roman" w:eastAsia="Times New Roman" w:hAnsi="Times New Roman" w:cs="Times New Roman"/>
            <w:sz w:val="28"/>
          </w:rPr>
          <w:t>класс энергоэффективности здания</w:t>
        </w:r>
      </w:hyperlink>
      <w:r w:rsidRPr="00F660A4">
        <w:rPr>
          <w:rFonts w:ascii="Times New Roman" w:eastAsia="Times New Roman" w:hAnsi="Times New Roman" w:cs="Times New Roman"/>
          <w:sz w:val="28"/>
        </w:rPr>
        <w:t xml:space="preserve">). </w:t>
      </w:r>
    </w:p>
    <w:p w14:paraId="3D9DBEB8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Энергетическое обследование (</w:t>
      </w:r>
      <w:proofErr w:type="spellStart"/>
      <w:r w:rsidRPr="00F660A4">
        <w:rPr>
          <w:rFonts w:ascii="Times New Roman" w:eastAsia="Times New Roman" w:hAnsi="Times New Roman" w:cs="Times New Roman"/>
          <w:b/>
          <w:bCs/>
          <w:sz w:val="28"/>
        </w:rPr>
        <w:t>энергоаудит</w:t>
      </w:r>
      <w:proofErr w:type="spellEnd"/>
      <w:r w:rsidRPr="00F660A4">
        <w:rPr>
          <w:rFonts w:ascii="Times New Roman" w:eastAsia="Times New Roman" w:hAnsi="Times New Roman" w:cs="Times New Roman"/>
          <w:b/>
          <w:bCs/>
          <w:sz w:val="28"/>
        </w:rPr>
        <w:t>)</w:t>
      </w:r>
      <w:r w:rsidRPr="00F660A4">
        <w:rPr>
          <w:rFonts w:ascii="Times New Roman" w:eastAsia="Times New Roman" w:hAnsi="Times New Roman" w:cs="Times New Roman"/>
          <w:sz w:val="28"/>
        </w:rPr>
        <w:t xml:space="preserve"> – сбор и обработка информации об использовании энергетических ресурсов в целях получения достоверной информации об объёме используемых энергетических ресурсов, о показателях энергетической эффективности, выявления возможностей энергосбережения и повышения энергетической эффективности с отражением полученных результатов в энергетическом паспорте.</w:t>
      </w:r>
    </w:p>
    <w:p w14:paraId="67AA5D1A" w14:textId="77777777" w:rsidR="00F660A4" w:rsidRPr="00F660A4" w:rsidRDefault="004E3686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hyperlink r:id="rId12" w:tgtFrame="_blank" w:tooltip="Энергосервисный договор" w:history="1">
        <w:proofErr w:type="spellStart"/>
        <w:r w:rsidR="00F660A4" w:rsidRPr="00F660A4">
          <w:rPr>
            <w:rFonts w:ascii="Times New Roman" w:eastAsia="Times New Roman" w:hAnsi="Times New Roman" w:cs="Times New Roman"/>
            <w:b/>
            <w:bCs/>
            <w:sz w:val="28"/>
          </w:rPr>
          <w:t>Энергосервисный</w:t>
        </w:r>
        <w:proofErr w:type="spellEnd"/>
        <w:r w:rsidR="00F660A4" w:rsidRPr="00F660A4">
          <w:rPr>
            <w:rFonts w:ascii="Times New Roman" w:eastAsia="Times New Roman" w:hAnsi="Times New Roman" w:cs="Times New Roman"/>
            <w:b/>
            <w:bCs/>
            <w:sz w:val="28"/>
          </w:rPr>
          <w:t xml:space="preserve"> договор</w:t>
        </w:r>
      </w:hyperlink>
      <w:r w:rsidR="00F660A4" w:rsidRPr="00F660A4">
        <w:rPr>
          <w:rFonts w:ascii="Times New Roman" w:eastAsia="Times New Roman" w:hAnsi="Times New Roman" w:cs="Times New Roman"/>
          <w:b/>
          <w:bCs/>
          <w:sz w:val="28"/>
        </w:rPr>
        <w:t xml:space="preserve"> (контракт)</w:t>
      </w:r>
      <w:r w:rsidR="00F660A4" w:rsidRPr="00F660A4">
        <w:rPr>
          <w:rFonts w:ascii="Times New Roman" w:eastAsia="Times New Roman" w:hAnsi="Times New Roman" w:cs="Times New Roman"/>
          <w:sz w:val="28"/>
        </w:rPr>
        <w:t xml:space="preserve"> – договор (контракт), предметом которого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заказчиком.</w:t>
      </w:r>
    </w:p>
    <w:p w14:paraId="0DC29A7F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proofErr w:type="gramStart"/>
      <w:r w:rsidRPr="00F660A4">
        <w:rPr>
          <w:rFonts w:ascii="Times New Roman" w:eastAsia="Times New Roman" w:hAnsi="Times New Roman" w:cs="Times New Roman"/>
          <w:b/>
          <w:bCs/>
          <w:sz w:val="28"/>
        </w:rPr>
        <w:lastRenderedPageBreak/>
        <w:t>Организация с участием государства или муниципального образования</w:t>
      </w:r>
      <w:r w:rsidRPr="00F660A4">
        <w:rPr>
          <w:rFonts w:ascii="Times New Roman" w:eastAsia="Times New Roman" w:hAnsi="Times New Roman" w:cs="Times New Roman"/>
          <w:sz w:val="28"/>
        </w:rPr>
        <w:t xml:space="preserve"> – юридические лица, в уставных капиталах которых доля (вклад) Российской Федерации, субъекта Российской Федерации, муниципального образования составляет более чем пятьдесят процентов и (или) в отношении которых Российская Федерация, субъект Российской Федерации, муниципальное образование имеют право прямо или косвенно распоряжаться более чем пятьюдесятью процентами общего количества голосов, приходящихся на голосующие акции (доли), составляющие уставные капиталы</w:t>
      </w:r>
      <w:proofErr w:type="gramEnd"/>
      <w:r w:rsidRPr="00F660A4">
        <w:rPr>
          <w:rFonts w:ascii="Times New Roman" w:eastAsia="Times New Roman" w:hAnsi="Times New Roman" w:cs="Times New Roman"/>
          <w:sz w:val="28"/>
        </w:rPr>
        <w:t xml:space="preserve"> таких юридических лиц, государственные или муниципальные унитарные предприятия, государственные или муниципальные учреждения, государственные компании, государственные корпорации, а также юридические лица, имущество которых либо более чем пятьдесят процентов акций или </w:t>
      </w:r>
      <w:proofErr w:type="gramStart"/>
      <w:r w:rsidRPr="00F660A4">
        <w:rPr>
          <w:rFonts w:ascii="Times New Roman" w:eastAsia="Times New Roman" w:hAnsi="Times New Roman" w:cs="Times New Roman"/>
          <w:sz w:val="28"/>
        </w:rPr>
        <w:t>долей</w:t>
      </w:r>
      <w:proofErr w:type="gramEnd"/>
      <w:r w:rsidRPr="00F660A4">
        <w:rPr>
          <w:rFonts w:ascii="Times New Roman" w:eastAsia="Times New Roman" w:hAnsi="Times New Roman" w:cs="Times New Roman"/>
          <w:sz w:val="28"/>
        </w:rPr>
        <w:t xml:space="preserve"> в уставном капитале которых принадлежит государственным корпорациям.</w:t>
      </w:r>
    </w:p>
    <w:p w14:paraId="7DADAAC3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Регулируемые виды деятельности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виды деятельности, осуществляемые субъектами естественных монополий, организациями коммунального комплекса, в отношении которых в соответствии с законодательством Российской Федерации осуществляется регулирование цен (тарифов).</w:t>
      </w:r>
    </w:p>
    <w:p w14:paraId="0A7CF6A0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proofErr w:type="gramStart"/>
      <w:r w:rsidRPr="00F660A4">
        <w:rPr>
          <w:rFonts w:ascii="Times New Roman" w:eastAsia="Times New Roman" w:hAnsi="Times New Roman" w:cs="Times New Roman"/>
          <w:b/>
          <w:bCs/>
          <w:sz w:val="28"/>
        </w:rPr>
        <w:t xml:space="preserve">Энергоноситель </w:t>
      </w:r>
      <w:r w:rsidRPr="00F660A4">
        <w:rPr>
          <w:rFonts w:ascii="Times New Roman" w:eastAsia="Times New Roman" w:hAnsi="Times New Roman" w:cs="Times New Roman"/>
          <w:sz w:val="28"/>
        </w:rPr>
        <w:t>—</w:t>
      </w:r>
      <w:r w:rsidRPr="00F660A4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F660A4">
        <w:rPr>
          <w:rFonts w:ascii="Times New Roman" w:eastAsia="Times New Roman" w:hAnsi="Times New Roman" w:cs="Times New Roman"/>
          <w:sz w:val="28"/>
        </w:rPr>
        <w:t>вещество в различных агрегатных состояниях (твердое, жидкое, газообразное) либо иные формы материи (плазма, поле, излучение и т. д.), запасенная энергия которых может быть использована для целей энергоснабжения.</w:t>
      </w:r>
      <w:proofErr w:type="gramEnd"/>
    </w:p>
    <w:p w14:paraId="770E0E4C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Природный энергоноситель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энергоноситель, образовавшийся в результате природных процессов.</w:t>
      </w:r>
    </w:p>
    <w:p w14:paraId="71475FF5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Произведенный энергоноситель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энергоноситель, полученный как продукт производственного технологического процесса.</w:t>
      </w:r>
    </w:p>
    <w:p w14:paraId="5A393EDA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Топливо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вещества, которые могут быть использованы в хозяйственной деятельности для получения тепловой энергии, выделяющейся при его сгорании.</w:t>
      </w:r>
    </w:p>
    <w:p w14:paraId="612D0CFB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Первичная энергия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энергия, заключенная в энергетических ресурсах.</w:t>
      </w:r>
    </w:p>
    <w:p w14:paraId="1857E695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Полезная энергия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энергия, теоретически необходимая (в идеализированных условиях) для осуществления заданных операций, технологических процессов или выполнения работы и оказания услуг.</w:t>
      </w:r>
    </w:p>
    <w:p w14:paraId="7F359D18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lastRenderedPageBreak/>
        <w:t>Возобновляемые энергетические ресурсы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природные энергоносители, постоянно пополняемые в результате естественных (природных) процессов.</w:t>
      </w:r>
    </w:p>
    <w:p w14:paraId="46D8A00C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Энергоустановка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комплекс взаимосвязанного оборудования и сооружений, предназначенных для производства или преобразования, передачи, накопления, распределения или потребления энергии (ГОСТ 19431).</w:t>
      </w:r>
    </w:p>
    <w:p w14:paraId="7F80CFA3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Рациональное использование энергоресурсов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использование топливно-энергетических ресурсов, обеспечивающее достижение максимальной при существующем уровне развития техники и технологии эффективности, с учетом ограниченности их запасов и соблюдения требований снижения техногенного воздействия на окружающую среду и других требований общества (ГОСТ 30166).</w:t>
      </w:r>
    </w:p>
    <w:p w14:paraId="0BAA93E8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Экономия энергоресурсов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сравнительное в сопоставлении с базовым, эталонным значением сокращение потребления энергетических ресурсов на производство продукции, выполнение работ и оказание услуг установленного качества без нарушения экологических и других ограничений в соответствии с требованиями общества.</w:t>
      </w:r>
    </w:p>
    <w:p w14:paraId="29F8F024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Непроизводительный расход энергоресурсов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потребление энергетических ресурсов, обусловленное несоблюдением или нарушением требований, установленных государственными стандартами, иными нормативными актами, нормативными и методическими документами.</w:t>
      </w:r>
    </w:p>
    <w:p w14:paraId="4E216C25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Энергосберегающая политика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комплексное системное проведение на государственном уровне программы мер, направленных на создание необходимых условий организационного, материального, финансового и другого характера для рационального использования и экономного расходования энергетических ресурсов.</w:t>
      </w:r>
    </w:p>
    <w:p w14:paraId="733EA3D3" w14:textId="77777777" w:rsidR="00F660A4" w:rsidRPr="00F660A4" w:rsidRDefault="004E3686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hyperlink r:id="rId13" w:tgtFrame="_blank" w:tooltip="Энергетический баланс предприятия для энергоаудита часть 1" w:history="1">
        <w:r w:rsidR="00F660A4" w:rsidRPr="00F660A4">
          <w:rPr>
            <w:rFonts w:ascii="Times New Roman" w:eastAsia="Times New Roman" w:hAnsi="Times New Roman" w:cs="Times New Roman"/>
            <w:b/>
            <w:bCs/>
            <w:sz w:val="28"/>
          </w:rPr>
          <w:t>Энергетический баланс</w:t>
        </w:r>
      </w:hyperlink>
      <w:r w:rsidR="00F660A4" w:rsidRPr="00F660A4">
        <w:rPr>
          <w:rFonts w:ascii="Times New Roman" w:eastAsia="Times New Roman" w:hAnsi="Times New Roman" w:cs="Times New Roman"/>
          <w:sz w:val="28"/>
        </w:rPr>
        <w:t xml:space="preserve"> — система показателей, отражающая полное количественное соответствие между приходом и расходом (включая потери и остаток) энергетических ресурсов в хозяйстве в целом или на отдельных его участках (отрасль, регион, предприятие, цех, процесс, установка) за выбранный интервал времен</w:t>
      </w:r>
    </w:p>
    <w:p w14:paraId="451FD46E" w14:textId="77777777" w:rsidR="00F660A4" w:rsidRPr="00F660A4" w:rsidRDefault="004E3686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hyperlink r:id="rId14" w:tgtFrame="_blank" w:tooltip="Энергетический Паспорт Предприятия" w:history="1">
        <w:r w:rsidR="00F660A4" w:rsidRPr="00F660A4">
          <w:rPr>
            <w:rFonts w:ascii="Times New Roman" w:eastAsia="Times New Roman" w:hAnsi="Times New Roman" w:cs="Times New Roman"/>
            <w:b/>
            <w:bCs/>
            <w:sz w:val="28"/>
          </w:rPr>
          <w:t>Энергетический паспорт промышленного потребителя</w:t>
        </w:r>
      </w:hyperlink>
      <w:r w:rsidR="00F660A4" w:rsidRPr="00F660A4">
        <w:rPr>
          <w:rFonts w:ascii="Times New Roman" w:eastAsia="Times New Roman" w:hAnsi="Times New Roman" w:cs="Times New Roman"/>
          <w:b/>
          <w:bCs/>
          <w:sz w:val="28"/>
        </w:rPr>
        <w:t xml:space="preserve"> энергетических ресурсов</w:t>
      </w:r>
      <w:r w:rsidR="00F660A4" w:rsidRPr="00F660A4">
        <w:rPr>
          <w:rFonts w:ascii="Times New Roman" w:eastAsia="Times New Roman" w:hAnsi="Times New Roman" w:cs="Times New Roman"/>
          <w:sz w:val="28"/>
        </w:rPr>
        <w:t xml:space="preserve"> — нормативный документ, отражающий баланс потребления и показатели эффективности использования ЭР </w:t>
      </w:r>
      <w:r w:rsidR="00F660A4" w:rsidRPr="00F660A4">
        <w:rPr>
          <w:rFonts w:ascii="Times New Roman" w:eastAsia="Times New Roman" w:hAnsi="Times New Roman" w:cs="Times New Roman"/>
          <w:sz w:val="28"/>
        </w:rPr>
        <w:lastRenderedPageBreak/>
        <w:t>в процессе хозяйственной деятельности объектом производственного назначения и могущий содержать энергосберегающие мероприятия.</w:t>
      </w:r>
    </w:p>
    <w:p w14:paraId="712566AF" w14:textId="77777777" w:rsidR="00F660A4" w:rsidRPr="00F660A4" w:rsidRDefault="004E3686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hyperlink r:id="rId15" w:tgtFrame="_blank" w:tooltip="Энергетический паспорт здания" w:history="1">
        <w:r w:rsidR="00F660A4" w:rsidRPr="00F660A4">
          <w:rPr>
            <w:rFonts w:ascii="Times New Roman" w:eastAsia="Times New Roman" w:hAnsi="Times New Roman" w:cs="Times New Roman"/>
            <w:b/>
            <w:bCs/>
            <w:sz w:val="28"/>
          </w:rPr>
          <w:t>Энергетический паспорт здания</w:t>
        </w:r>
      </w:hyperlink>
      <w:r w:rsidR="00F660A4" w:rsidRPr="00F660A4">
        <w:rPr>
          <w:rFonts w:ascii="Times New Roman" w:eastAsia="Times New Roman" w:hAnsi="Times New Roman" w:cs="Times New Roman"/>
          <w:sz w:val="28"/>
        </w:rPr>
        <w:t xml:space="preserve"> — документ, содержащий геометрические, энергетические и теплотехнические характеристики зданий и проектов зданий, ограждающих конструкций и устанавливающий соответствие их требованиям нормативных документов.</w:t>
      </w:r>
    </w:p>
    <w:p w14:paraId="42E148E7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Энергосберегающая технология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новый или усовершенствованный технологический процесс, характеризующийся более высоким коэффициентом полезного использования ЭР.</w:t>
      </w:r>
    </w:p>
    <w:p w14:paraId="57B68D06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Сертификация энергопотребляющей продукции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подтверждение соответствия продукции нормативным, техническим, технологическим, методическим и иным документам в части потребления энергоресурсов топливо и энергопотребляющим оборудованием.</w:t>
      </w:r>
    </w:p>
    <w:p w14:paraId="114D077C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Норматив расхода энергетических ресурсов (ЭР)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научно и технически обоснованная величина нормы расхода энергии, устанавливаемая в нормативной и технической документации на конкретное изделие, услугу и характеризующая предельно допустимое значение потребления энергии на единицу выпускаемой продукции, или в регламентированных условиях использования энергетических ресурсов.</w:t>
      </w:r>
    </w:p>
    <w:p w14:paraId="5324CD87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Норматив технологических потерь электроэнергии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технологические потери электроэнергии, утвержденные в установленном порядке Министерством энергетики Российской Федерации.</w:t>
      </w:r>
    </w:p>
    <w:p w14:paraId="45ED97B3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Нормативный показатель энергетической эффективности (объекта, процесса)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установленная в нормативной документации на объект количественная характеристика уровней рационального потребления и экономного расходования ЭР при создании продукции, реализации процессов, проведения работ и оказания услуг, выраженная в виде абсолютного, удельного и относительного показателя их потребления (потерь).</w:t>
      </w:r>
    </w:p>
    <w:p w14:paraId="46E177D5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Отдача электрической энергии из электрической сети (отдача из сети) </w:t>
      </w:r>
      <w:r w:rsidRPr="00F660A4">
        <w:rPr>
          <w:rFonts w:ascii="Times New Roman" w:eastAsia="Times New Roman" w:hAnsi="Times New Roman" w:cs="Times New Roman"/>
          <w:sz w:val="28"/>
        </w:rPr>
        <w:t xml:space="preserve">– сумма объемов электроэнергии, отпущенной из электрической сети по границе балансовой принадлежности </w:t>
      </w:r>
      <w:r w:rsidRPr="00F660A4">
        <w:rPr>
          <w:rFonts w:ascii="Times New Roman" w:eastAsia="Times New Roman" w:hAnsi="Times New Roman" w:cs="Times New Roman"/>
          <w:sz w:val="28"/>
        </w:rPr>
        <w:lastRenderedPageBreak/>
        <w:t>смежным владельцам электросетевого и генерирующего оборудования (</w:t>
      </w:r>
      <w:proofErr w:type="spellStart"/>
      <w:r w:rsidRPr="00F660A4">
        <w:rPr>
          <w:rFonts w:ascii="Times New Roman" w:eastAsia="Times New Roman" w:hAnsi="Times New Roman" w:cs="Times New Roman"/>
          <w:sz w:val="28"/>
        </w:rPr>
        <w:t>несальдируемая</w:t>
      </w:r>
      <w:proofErr w:type="spellEnd"/>
      <w:r w:rsidRPr="00F660A4">
        <w:rPr>
          <w:rFonts w:ascii="Times New Roman" w:eastAsia="Times New Roman" w:hAnsi="Times New Roman" w:cs="Times New Roman"/>
          <w:sz w:val="28"/>
        </w:rPr>
        <w:t xml:space="preserve"> величина).</w:t>
      </w:r>
    </w:p>
    <w:p w14:paraId="52BEFCFF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Объем передачи электрической энергии потребителям услуг</w:t>
      </w:r>
      <w:r w:rsidRPr="00F660A4">
        <w:rPr>
          <w:rFonts w:ascii="Times New Roman" w:eastAsia="Times New Roman" w:hAnsi="Times New Roman" w:cs="Times New Roman"/>
          <w:sz w:val="28"/>
        </w:rPr>
        <w:t> – сальдированная величина отдачи электрической энергии из сети по границе балансовой принадлежности электроэнергии смежным организациям — владельцам электросетевого хозяйства, с которыми заключены договора на оказание услуг по передаче.</w:t>
      </w:r>
    </w:p>
    <w:p w14:paraId="03FC9B95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Показатель энергетической эффективности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абсолютная, удельная или относительная величина потребления или потерь энергетических ресурсов для продукции любого назначения или технологического процесса.</w:t>
      </w:r>
    </w:p>
    <w:p w14:paraId="0CE9478C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Показатель энергосбережения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количественная и/или качественная характеристика проектируемых и реализуемых мер по энергосбережению, выражаемая в абсолютных и относительных характеристиках.</w:t>
      </w:r>
    </w:p>
    <w:p w14:paraId="6C6A83F9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Потенциал энергосбережения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количество ЭР, которое можно сберечь в результате реализации технически возможных и экономически оправданных мер без снижения качества и объемов производимых продуктов и услуг. </w:t>
      </w:r>
      <w:proofErr w:type="gramStart"/>
      <w:r w:rsidRPr="00F660A4">
        <w:rPr>
          <w:rFonts w:ascii="Times New Roman" w:eastAsia="Times New Roman" w:hAnsi="Times New Roman" w:cs="Times New Roman"/>
          <w:sz w:val="28"/>
        </w:rPr>
        <w:t>Потенциал энергосбережения включает в себя эффективное использование и вовлечение в хозяйственный оборот возобновляемых источников энергии и вторичных ресурсов, при условии сохранения и снижения техногенного воздействия на окружающую и природную среды.</w:t>
      </w:r>
      <w:proofErr w:type="gramEnd"/>
    </w:p>
    <w:p w14:paraId="4D55D78D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Потребитель энергетических ресурсов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юридическое лицо, независимо от формы собственности, использующее энергетические ресурсы для производства продукции, услуг, а также на собственные нужды.</w:t>
      </w:r>
    </w:p>
    <w:p w14:paraId="713B0BDE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Прием электрической энергии в электрическую сеть (прием в сеть)</w:t>
      </w:r>
      <w:r w:rsidRPr="00F660A4">
        <w:rPr>
          <w:rFonts w:ascii="Times New Roman" w:eastAsia="Times New Roman" w:hAnsi="Times New Roman" w:cs="Times New Roman"/>
          <w:sz w:val="28"/>
        </w:rPr>
        <w:t xml:space="preserve"> – сумма объемов электроэнергии, поступившей (поставленной) в электрическую сеть по границе балансовой принадлежности от смежных владельцев электросетевого и генерирующего оборудования (</w:t>
      </w:r>
      <w:proofErr w:type="spellStart"/>
      <w:r w:rsidRPr="00F660A4">
        <w:rPr>
          <w:rFonts w:ascii="Times New Roman" w:eastAsia="Times New Roman" w:hAnsi="Times New Roman" w:cs="Times New Roman"/>
          <w:sz w:val="28"/>
        </w:rPr>
        <w:t>несальдируемая</w:t>
      </w:r>
      <w:proofErr w:type="spellEnd"/>
      <w:r w:rsidRPr="00F660A4">
        <w:rPr>
          <w:rFonts w:ascii="Times New Roman" w:eastAsia="Times New Roman" w:hAnsi="Times New Roman" w:cs="Times New Roman"/>
          <w:sz w:val="28"/>
        </w:rPr>
        <w:t xml:space="preserve"> величина).</w:t>
      </w:r>
    </w:p>
    <w:p w14:paraId="01434714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Программа в области энергосбережения и повышения энергетической эффективности (</w:t>
      </w:r>
      <w:hyperlink r:id="rId16" w:tgtFrame="_blank" w:history="1">
        <w:r w:rsidRPr="00F660A4">
          <w:rPr>
            <w:rFonts w:ascii="Times New Roman" w:eastAsia="Times New Roman" w:hAnsi="Times New Roman" w:cs="Times New Roman"/>
            <w:b/>
            <w:bCs/>
            <w:sz w:val="28"/>
          </w:rPr>
          <w:t>программа энергосбережения</w:t>
        </w:r>
      </w:hyperlink>
      <w:r w:rsidRPr="00F660A4">
        <w:rPr>
          <w:rFonts w:ascii="Times New Roman" w:eastAsia="Times New Roman" w:hAnsi="Times New Roman" w:cs="Times New Roman"/>
          <w:b/>
          <w:bCs/>
          <w:sz w:val="28"/>
        </w:rPr>
        <w:t>)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документ, определяющий рекомендации по энергосбережению, направленные на достижение показателей энергосбережения и повышения энергетической эффективности за определенный период.</w:t>
      </w:r>
    </w:p>
    <w:p w14:paraId="0D0A6E4F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lastRenderedPageBreak/>
        <w:t>Расход электроэнергии на собственные нужды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расход электроэнергии, необходимый для обеспечения работы технологического оборудования и жизнедеятельности обслуживающего персонала.</w:t>
      </w:r>
    </w:p>
    <w:p w14:paraId="64368E56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Рациональное использование ЭР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достижение максимальной эффективности использования ЭР в хозяйстве при существующем уровне развития техники и технологии с одновременным снижением техногенного воздействия на окружающую среду.</w:t>
      </w:r>
    </w:p>
    <w:p w14:paraId="1BFF6315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Рекомендации по энергосбережению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экономические, организационные, технические и технологические меры, направленные на повышение энергоэффективности технологического объекта, с обязательной оценкой возможностей их реализации предполагаемых затрат и прогнозируемого эффекта в натуральном и стоимостном выражении.</w:t>
      </w:r>
    </w:p>
    <w:p w14:paraId="2F88D2BA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Система энергетического менеджмента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совокупность взаимосвязанных или взаимодействующих элементов, используемая для установления энергетической политики и целей, а также процессов и процедур для достижения этих целей.</w:t>
      </w:r>
    </w:p>
    <w:p w14:paraId="2F0908F5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Срок жизни мероприятия</w:t>
      </w:r>
      <w:r w:rsidRPr="00F660A4">
        <w:rPr>
          <w:rFonts w:ascii="Times New Roman" w:eastAsia="Times New Roman" w:hAnsi="Times New Roman" w:cs="Times New Roman"/>
          <w:sz w:val="28"/>
        </w:rPr>
        <w:t xml:space="preserve"> – период времени, для которого проводятся расчеты эффекта от внедрения мероприятия. Определяется сроком полезного использования оборудования или периодом, на котором мероприятие оказывает значимое влияние на уровень потерь.</w:t>
      </w:r>
    </w:p>
    <w:p w14:paraId="08A95B40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Технические потери электроэнергии при ее передаче по электрическим сетям</w:t>
      </w:r>
      <w:r w:rsidRPr="00F660A4">
        <w:rPr>
          <w:rFonts w:ascii="Times New Roman" w:eastAsia="Times New Roman" w:hAnsi="Times New Roman" w:cs="Times New Roman"/>
          <w:sz w:val="28"/>
        </w:rPr>
        <w:t xml:space="preserve"> – потери в оборудовании электрических сетей, обусловленные физическими процессами, происходящими при передаче электроэнергии в соответствии с техническими характеристиками и режимами работы оборудования с учетом расхода электроэнергии на собственные нужды подстанций. Определяются в соответствии с действующими нормативными документами.</w:t>
      </w:r>
    </w:p>
    <w:p w14:paraId="641E5B39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Технологические потери электроэнергии при ее передаче по электрическим сетям (технологический расход электрической энергии при ее передаче)</w:t>
      </w:r>
      <w:r w:rsidRPr="00F660A4">
        <w:rPr>
          <w:rFonts w:ascii="Times New Roman" w:eastAsia="Times New Roman" w:hAnsi="Times New Roman" w:cs="Times New Roman"/>
          <w:sz w:val="28"/>
        </w:rPr>
        <w:t xml:space="preserve"> – сумма технических потерь электроэнергии и потерь, обусловленных допустимыми погрешностями измерительных ком</w:t>
      </w:r>
      <w:r w:rsidRPr="00F660A4">
        <w:rPr>
          <w:rFonts w:ascii="Times New Roman" w:eastAsia="Times New Roman" w:hAnsi="Times New Roman" w:cs="Times New Roman"/>
          <w:sz w:val="28"/>
        </w:rPr>
        <w:lastRenderedPageBreak/>
        <w:t>плексов электроэнергии, учитывающих прием электроэнергии в сеть, отпуск электроэнергии из сети.</w:t>
      </w:r>
    </w:p>
    <w:p w14:paraId="7B9E83A7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Фактические (отчетные) потери электроэнергии</w:t>
      </w:r>
      <w:r w:rsidRPr="00F660A4">
        <w:rPr>
          <w:rFonts w:ascii="Times New Roman" w:eastAsia="Times New Roman" w:hAnsi="Times New Roman" w:cs="Times New Roman"/>
          <w:sz w:val="28"/>
        </w:rPr>
        <w:t xml:space="preserve"> – разность между приемом электрической энергии в сеть и отдачей электрической энергии из сети.</w:t>
      </w:r>
    </w:p>
    <w:p w14:paraId="0B2D97BB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Экономия ЭР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сравнительное в сопоставлении с базовым, эталонным значением сокращение потребления ЭР на производство продукции, выполнение работ и оказание услуг установленного качества без нарушения экологических и других ограничений в соответствии с требованиями общества.</w:t>
      </w:r>
    </w:p>
    <w:p w14:paraId="6F22905C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Энергетическая базовая линия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количественная характеристик</w:t>
      </w:r>
      <w:proofErr w:type="gramStart"/>
      <w:r w:rsidRPr="00F660A4">
        <w:rPr>
          <w:rFonts w:ascii="Times New Roman" w:eastAsia="Times New Roman" w:hAnsi="Times New Roman" w:cs="Times New Roman"/>
          <w:sz w:val="28"/>
        </w:rPr>
        <w:t>а(</w:t>
      </w:r>
      <w:proofErr w:type="gramEnd"/>
      <w:r w:rsidRPr="00F660A4">
        <w:rPr>
          <w:rFonts w:ascii="Times New Roman" w:eastAsia="Times New Roman" w:hAnsi="Times New Roman" w:cs="Times New Roman"/>
          <w:sz w:val="28"/>
        </w:rPr>
        <w:t>и), являющаяся основой для сравнения энергоэффективности.</w:t>
      </w:r>
    </w:p>
    <w:p w14:paraId="1C0918CD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Энергетическая политика</w:t>
      </w:r>
      <w:r w:rsidRPr="00F660A4">
        <w:rPr>
          <w:rFonts w:ascii="Times New Roman" w:eastAsia="Times New Roman" w:hAnsi="Times New Roman" w:cs="Times New Roman"/>
          <w:sz w:val="28"/>
        </w:rPr>
        <w:t xml:space="preserve"> — заявление организации об ее общих намерениях и направлении деятельности относительно собственной энергоэффективности, официально изложенные высшим руководством</w:t>
      </w:r>
    </w:p>
    <w:p w14:paraId="24094239" w14:textId="77777777" w:rsidR="00F660A4" w:rsidRPr="00F660A4" w:rsidRDefault="00F660A4" w:rsidP="00F660A4">
      <w:pPr>
        <w:widowControl/>
        <w:autoSpaceDE/>
        <w:autoSpaceDN/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</w:rPr>
        <w:t>Эффект (экономия) от внедрения мероприятия (комплекса мероприятий)</w:t>
      </w:r>
      <w:r w:rsidRPr="00F660A4">
        <w:rPr>
          <w:rFonts w:ascii="Times New Roman" w:eastAsia="Times New Roman" w:hAnsi="Times New Roman" w:cs="Times New Roman"/>
          <w:sz w:val="28"/>
        </w:rPr>
        <w:t xml:space="preserve"> – выраженное в </w:t>
      </w:r>
      <w:proofErr w:type="spellStart"/>
      <w:r w:rsidRPr="00F660A4">
        <w:rPr>
          <w:rFonts w:ascii="Times New Roman" w:eastAsia="Times New Roman" w:hAnsi="Times New Roman" w:cs="Times New Roman"/>
          <w:sz w:val="28"/>
        </w:rPr>
        <w:t>кВт</w:t>
      </w:r>
      <w:proofErr w:type="gramStart"/>
      <w:r w:rsidRPr="00F660A4">
        <w:rPr>
          <w:rFonts w:ascii="Times New Roman" w:eastAsia="Times New Roman" w:hAnsi="Times New Roman" w:cs="Times New Roman"/>
          <w:sz w:val="28"/>
        </w:rPr>
        <w:t>.ч</w:t>
      </w:r>
      <w:proofErr w:type="spellEnd"/>
      <w:proofErr w:type="gramEnd"/>
      <w:r w:rsidRPr="00F660A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F660A4">
        <w:rPr>
          <w:rFonts w:ascii="Times New Roman" w:eastAsia="Times New Roman" w:hAnsi="Times New Roman" w:cs="Times New Roman"/>
          <w:sz w:val="28"/>
        </w:rPr>
        <w:t>т.у.т</w:t>
      </w:r>
      <w:proofErr w:type="spellEnd"/>
      <w:r w:rsidRPr="00F660A4">
        <w:rPr>
          <w:rFonts w:ascii="Times New Roman" w:eastAsia="Times New Roman" w:hAnsi="Times New Roman" w:cs="Times New Roman"/>
          <w:sz w:val="28"/>
        </w:rPr>
        <w:t>. или рублях расчетное значение планируемого или фактического снижения потерь электроэнергии от внедрения мероприятий (комплекса мероприятий).</w:t>
      </w:r>
    </w:p>
    <w:p w14:paraId="123E3EB4" w14:textId="77777777" w:rsidR="00F660A4" w:rsidRPr="00F660A4" w:rsidRDefault="00F660A4" w:rsidP="00F660A4">
      <w:pPr>
        <w:adjustRightInd/>
        <w:spacing w:line="276" w:lineRule="auto"/>
        <w:ind w:left="1134" w:right="393" w:firstLine="0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sz w:val="28"/>
        </w:rPr>
        <w:t xml:space="preserve">Термины и понятия, в области энергосбережения, использованные здесь были взяты </w:t>
      </w:r>
      <w:proofErr w:type="gramStart"/>
      <w:r w:rsidRPr="00F660A4">
        <w:rPr>
          <w:rFonts w:ascii="Times New Roman" w:eastAsia="Times New Roman" w:hAnsi="Times New Roman" w:cs="Times New Roman"/>
          <w:sz w:val="28"/>
        </w:rPr>
        <w:t>из</w:t>
      </w:r>
      <w:proofErr w:type="gramEnd"/>
      <w:r w:rsidRPr="00F660A4">
        <w:rPr>
          <w:rFonts w:ascii="Times New Roman" w:eastAsia="Times New Roman" w:hAnsi="Times New Roman" w:cs="Times New Roman"/>
          <w:sz w:val="28"/>
        </w:rPr>
        <w:t>:</w:t>
      </w:r>
    </w:p>
    <w:p w14:paraId="78F8497E" w14:textId="77777777" w:rsidR="00F660A4" w:rsidRPr="00F660A4" w:rsidRDefault="00F660A4" w:rsidP="00F660A4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1560" w:right="393"/>
        <w:jc w:val="left"/>
        <w:rPr>
          <w:rFonts w:ascii="Times New Roman" w:eastAsia="Times New Roman" w:hAnsi="Times New Roman" w:cs="Times New Roman"/>
          <w:sz w:val="28"/>
        </w:rPr>
      </w:pPr>
      <w:r w:rsidRPr="00F660A4">
        <w:rPr>
          <w:rFonts w:ascii="Times New Roman" w:eastAsia="Times New Roman" w:hAnsi="Times New Roman" w:cs="Times New Roman"/>
          <w:sz w:val="28"/>
        </w:rPr>
        <w:t> </w:t>
      </w:r>
      <w:hyperlink r:id="rId17" w:tgtFrame="_blank" w:tooltip="Закон об энергосбережении – фз 261" w:history="1">
        <w:r w:rsidRPr="00F660A4">
          <w:rPr>
            <w:rFonts w:ascii="Times New Roman" w:eastAsia="Times New Roman" w:hAnsi="Times New Roman" w:cs="Times New Roman"/>
            <w:sz w:val="28"/>
          </w:rPr>
          <w:t>Федерального закона от 23.11.2009 № 261 «Об энергосбережении и о повышении энергетической эффективности»</w:t>
        </w:r>
      </w:hyperlink>
    </w:p>
    <w:p w14:paraId="68285943" w14:textId="77777777" w:rsidR="00F660A4" w:rsidRPr="00F660A4" w:rsidRDefault="004E3686" w:rsidP="00F660A4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1560" w:right="393"/>
        <w:jc w:val="left"/>
        <w:rPr>
          <w:rFonts w:ascii="Times New Roman" w:eastAsia="Times New Roman" w:hAnsi="Times New Roman" w:cs="Times New Roman"/>
          <w:sz w:val="28"/>
        </w:rPr>
      </w:pPr>
      <w:hyperlink r:id="rId18" w:history="1">
        <w:r w:rsidR="00F660A4" w:rsidRPr="00F660A4">
          <w:rPr>
            <w:rFonts w:ascii="Times New Roman" w:eastAsia="Times New Roman" w:hAnsi="Times New Roman" w:cs="Times New Roman"/>
            <w:sz w:val="28"/>
          </w:rPr>
          <w:t xml:space="preserve">ГОСТ </w:t>
        </w:r>
        <w:proofErr w:type="gramStart"/>
        <w:r w:rsidR="00F660A4" w:rsidRPr="00F660A4">
          <w:rPr>
            <w:rFonts w:ascii="Times New Roman" w:eastAsia="Times New Roman" w:hAnsi="Times New Roman" w:cs="Times New Roman"/>
            <w:sz w:val="28"/>
          </w:rPr>
          <w:t>Р</w:t>
        </w:r>
        <w:proofErr w:type="gramEnd"/>
        <w:r w:rsidR="00F660A4" w:rsidRPr="00F660A4">
          <w:rPr>
            <w:rFonts w:ascii="Times New Roman" w:eastAsia="Times New Roman" w:hAnsi="Times New Roman" w:cs="Times New Roman"/>
            <w:sz w:val="28"/>
          </w:rPr>
          <w:t xml:space="preserve"> 51387-99</w:t>
        </w:r>
      </w:hyperlink>
      <w:r w:rsidR="00F660A4" w:rsidRPr="00F660A4">
        <w:rPr>
          <w:rFonts w:ascii="Times New Roman" w:eastAsia="Times New Roman" w:hAnsi="Times New Roman" w:cs="Times New Roman"/>
          <w:sz w:val="28"/>
        </w:rPr>
        <w:t xml:space="preserve"> (п.10-31)</w:t>
      </w:r>
    </w:p>
    <w:p w14:paraId="6EF54E28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Cs w:val="22"/>
          <w:lang w:eastAsia="en-US"/>
        </w:rPr>
        <w:sectPr w:rsidR="00F660A4" w:rsidRPr="00F660A4" w:rsidSect="00F660A4">
          <w:footerReference w:type="default" r:id="rId19"/>
          <w:pgSz w:w="11910" w:h="16840"/>
          <w:pgMar w:top="1134" w:right="567" w:bottom="1134" w:left="1701" w:header="0" w:footer="970" w:gutter="0"/>
          <w:cols w:space="720"/>
          <w:titlePg/>
          <w:docGrid w:linePitch="299"/>
        </w:sectPr>
      </w:pPr>
    </w:p>
    <w:p w14:paraId="53C4472C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Введение </w:t>
      </w:r>
    </w:p>
    <w:p w14:paraId="2BEB3961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Энергосбережение в жилищно-коммунальном и бюджетном секторе поселения является актуальным и необходимым условием нормального функционирования, так как повышение эффективности использования ТЭР, при непрерывном росте цен на топливо и соответственно росте стоимости электрической и тепловой энергии позволяет добиться существенной экономии как ТЭР, так и финансовых ресурсов.</w:t>
      </w:r>
    </w:p>
    <w:p w14:paraId="7A050245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энергосбережения должна обеспечить снижение потребление ТЭР и воды за счет внедрения предлагаемых данной программой решений и мероприятий, и соответственно, перехода на экономичное и рациональное расходование ТЭР, при полном удовлетворении потребностей в количестве и качестве, превратить энергосбережение в решающий фактор функционирования сельского поселения.</w:t>
      </w:r>
      <w:r w:rsidRPr="00F660A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 </w:t>
      </w:r>
    </w:p>
    <w:p w14:paraId="0F009A44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</w:rPr>
        <w:t xml:space="preserve">1. Общая характеристика социально-экономической  сферы реализации муниципальной программы. </w:t>
      </w:r>
    </w:p>
    <w:p w14:paraId="252AEC23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Красносельское сельское поселение Динского района расположено в </w:t>
      </w: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Северо-западной части Динского района, в 10 км от ст. Динской и в 40 км севернее г. Краснодара. </w:t>
      </w:r>
    </w:p>
    <w:p w14:paraId="7AB1AE7D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Местное самоуправление осуществляется на всей территории поселения в пределах границ, установленных Законом Краснодарского края от 22 июля 2004 года № 771-КЗ (в редакции Законов Краснодарского края от 03.04.2009 № 1721-КЗ, от 03.06.2009 N 1756-КЗ) «Об установлении границ муниципального образования Динской район, наделении его статусом муниципального района, образовании в его составе муниципальных образований – сельских поселений – и установлении их границ». </w:t>
      </w:r>
      <w:proofErr w:type="gramEnd"/>
    </w:p>
    <w:p w14:paraId="0D7FDEF5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Территориально сельское поселение включает один населенный пункт – село Красносельское, являющийся административным центром поселения.</w:t>
      </w:r>
    </w:p>
    <w:p w14:paraId="7D9925E8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kern w:val="1"/>
          <w:sz w:val="28"/>
          <w:szCs w:val="28"/>
        </w:rPr>
        <w:t>На его территории расположен один населенный пункт – село Красносельское. Площадь населенного пункта, в установленных границах составляет 6,71 км</w:t>
      </w:r>
      <w:proofErr w:type="gramStart"/>
      <w:r w:rsidRPr="00F660A4">
        <w:rPr>
          <w:rFonts w:ascii="Times New Roman" w:eastAsia="Times New Roman" w:hAnsi="Times New Roman" w:cs="Times New Roman"/>
          <w:kern w:val="1"/>
          <w:sz w:val="28"/>
          <w:szCs w:val="28"/>
          <w:vertAlign w:val="superscript"/>
        </w:rPr>
        <w:t>2</w:t>
      </w:r>
      <w:proofErr w:type="gramEnd"/>
      <w:r w:rsidRPr="00F660A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. Население сельского поселения составляет </w:t>
      </w: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4 734 </w:t>
      </w:r>
      <w:r w:rsidRPr="00F660A4">
        <w:rPr>
          <w:rFonts w:ascii="Times New Roman" w:eastAsia="Times New Roman" w:hAnsi="Times New Roman" w:cs="Times New Roman"/>
          <w:kern w:val="1"/>
          <w:sz w:val="28"/>
          <w:szCs w:val="28"/>
        </w:rPr>
        <w:t>человека.</w:t>
      </w:r>
    </w:p>
    <w:p w14:paraId="77502B5D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Администрация Красносельского сельского поселения Динского муниципального района Краснодарского края (администрация Красносельского сельского поселения) выполняет следующие функции:</w:t>
      </w:r>
    </w:p>
    <w:p w14:paraId="599C992D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1)Осуществление исполнительной власти для эффективного решения вопросов местного значения в соответствии с Уставом сельского поселения в пользу населения.</w:t>
      </w:r>
    </w:p>
    <w:p w14:paraId="67AD4011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lastRenderedPageBreak/>
        <w:t>2)Разработка проекта местного бюджета для представления его главой поселения в совет депутатов, а затем его выполнение и подготовка отчета об исполнении.</w:t>
      </w:r>
    </w:p>
    <w:p w14:paraId="7C7FBB84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3)Разработка проектов планов и программ развития поселения и их выполнение.</w:t>
      </w:r>
    </w:p>
    <w:p w14:paraId="4B49B402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4)Управление имуществом поселения согласно установкам совета депутатов.</w:t>
      </w:r>
    </w:p>
    <w:p w14:paraId="658B90B5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5)Создание муниципальных предприятий и учреждений в соответствии с порядком, установленным советом депутатов.</w:t>
      </w:r>
    </w:p>
    <w:p w14:paraId="363B63BE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6)Проведение муниципального контроля на территории поселения, разработка и принятие административных регламентов </w:t>
      </w: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</w:rPr>
        <w:t>проверок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и мониторинг эффективности контроля.</w:t>
      </w:r>
    </w:p>
    <w:p w14:paraId="1F6E50C2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7)Разработка и утверждение схемы размещения торговых объектов на территории поселения.</w:t>
      </w:r>
    </w:p>
    <w:p w14:paraId="661CE90F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8)Осуществление иных полномочий в соответствии с </w:t>
      </w: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</w:rPr>
        <w:t>действующим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законодательном.</w:t>
      </w:r>
    </w:p>
    <w:p w14:paraId="7E25C255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         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(дале</w:t>
      </w: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</w:rPr>
        <w:t>е–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23.11.2009 № 261-ФЗ) является основным документом, определяющим задачи долгосрочного социально-экономического развития в энергетической сфере, и указывает, что мероприятия по энергосбережению и эффективному использованию энергии должны стать обязательной частью муниципальных программ социально-экономического развития территории муниципального образования. Федеральный закон от 23.11.2009 № 261-ФЗ определяет энергосбережение как реализацию правовых, организационных, производственных, технических и экономических мер, направленных на эффективное использование энергетических ресурсов.</w:t>
      </w:r>
    </w:p>
    <w:p w14:paraId="099D2793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          В целях эффективной реализации политики энергосбережения и повышения энергетической эффективности в данный процесс должны быть вовлечены как органы власти, так и все бюджетные организации, население поселения, управляющие организации и организации коммунального комплекса.</w:t>
      </w:r>
    </w:p>
    <w:p w14:paraId="6D03ED12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          Приказом Министерства экономического развития Российской Федерации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</w:t>
      </w:r>
      <w:r w:rsidRPr="00F660A4">
        <w:rPr>
          <w:rFonts w:ascii="Times New Roman" w:eastAsia="Times New Roman" w:hAnsi="Times New Roman" w:cs="Times New Roman"/>
          <w:sz w:val="28"/>
          <w:szCs w:val="28"/>
        </w:rPr>
        <w:lastRenderedPageBreak/>
        <w:t>энергетической эффективности» утвержден примерный перечень мероприятий в области энергосбережения и повышения энергетической эффективности.</w:t>
      </w:r>
    </w:p>
    <w:p w14:paraId="4AAAADFF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          Данный перечень представляет собой примерный набор возможных для применения на практике организационных, технических и технологических мероприятий для реализации в целях повышения энергоэффективности в жилищно-коммунальной и бюджетной сфере, энергоэффективности систем наружного освещения.</w:t>
      </w:r>
    </w:p>
    <w:p w14:paraId="10E1DD0A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       Важная роль для успешной реализации энергосберегающих мероприятий отводится пропаганде энергосбережения и повышения энергетической эффективности.</w:t>
      </w:r>
    </w:p>
    <w:p w14:paraId="2D101953" w14:textId="77777777" w:rsidR="00F660A4" w:rsidRPr="00F660A4" w:rsidRDefault="00F660A4" w:rsidP="00F660A4">
      <w:pPr>
        <w:shd w:val="clear" w:color="auto" w:fill="FFFFFF"/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1.1. Анализ текущего состояния энергосбережения и повышения</w:t>
      </w:r>
    </w:p>
    <w:p w14:paraId="5DA85A0B" w14:textId="77777777" w:rsidR="00F660A4" w:rsidRPr="00F660A4" w:rsidRDefault="00F660A4" w:rsidP="00F660A4">
      <w:pPr>
        <w:shd w:val="clear" w:color="auto" w:fill="FFFFFF"/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энергетической эффективности</w:t>
      </w:r>
    </w:p>
    <w:p w14:paraId="1E93507C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         Администрации Красносельского сельского поселения Динского района находится по адресу: 353223, Краснодарский край, Динской район,                        </w:t>
      </w:r>
      <w:proofErr w:type="spellStart"/>
      <w:r w:rsidRPr="00F660A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</w:rPr>
        <w:t>расносельское</w:t>
      </w:r>
      <w:proofErr w:type="spellEnd"/>
      <w:r w:rsidRPr="00F660A4">
        <w:rPr>
          <w:rFonts w:ascii="Times New Roman" w:eastAsia="Times New Roman" w:hAnsi="Times New Roman" w:cs="Times New Roman"/>
          <w:sz w:val="28"/>
          <w:szCs w:val="28"/>
        </w:rPr>
        <w:t>, ул. Ленина, 1-в. Администрация занимает помещение площадью 113,3 м</w:t>
      </w: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14:paraId="14835B86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В здании администрации Красносельского сельского поселения, установлены приборы учета электроэнергии. В целях снижения тепловых потерь в здании администрации Красносельского сельского поселения установлены пластиковые оконные блоки. В здании администрации Красносельского сельского поселения установлены энергосберегающие лампы.  </w:t>
      </w:r>
    </w:p>
    <w:p w14:paraId="0E5AD92F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ab/>
        <w:t>В здании администрации Красносельского сельского поселения имеется водоснабжение, центральное отопление. Основными источниками потребления электроэнергии является оргтехника и освещение. В течени</w:t>
      </w: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последних лет производится переход на энергосберегающие лампы освещения.</w:t>
      </w:r>
    </w:p>
    <w:p w14:paraId="4E4A87B6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ab/>
        <w:t>На территории Красносельского сельского поселения установлено уличное освещение, всего функционирует 215 фонарей. В течени</w:t>
      </w: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последних лет в уличном освещении Красносельского сельского поселения произведена полная замена ламп на энергосберегающие светильники, а также установлены  приборы учета электроэнергии наружного освещения.</w:t>
      </w:r>
    </w:p>
    <w:p w14:paraId="1C452E55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         Обслуживание сетей водоснабжения частного сектора и организаций осуществляет ООО «Пластуновское ЖКХ»</w:t>
      </w:r>
    </w:p>
    <w:p w14:paraId="250F24DC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ab/>
        <w:t>Обслуживание сетей централизованного теплоснабжения осуществляет ООО «Пластуновское ЖКХ»</w:t>
      </w:r>
    </w:p>
    <w:p w14:paraId="5105C551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Красносельского сельского поселения наблюдается устойчивая тенденция к увеличению стоимости энергетических ресурсов. </w:t>
      </w:r>
      <w:r w:rsidRPr="00F660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Поскольку энергоресурсы становятся важным фактором для экономики и составляют значительную часть расходов муниципального бюджета, необходимо внедрять меры по энергосбережению и повышению энергоэффективности. В условиях растущих тарифов и цен на энергоносители становится недопустимо их нерациональное и неэффективное использование. </w:t>
      </w:r>
    </w:p>
    <w:p w14:paraId="656F9382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Одним из приоритетных направлений деятельности администрации Красносельского сельского поселения является создание условий для повышения энергоэффективности использования энергетических ресурсов. Потребление энергетических ресурсов в организации осуществляется для обеспечения хозяйственно-бытовых нужд. Администрация Красносельского сельского поселения получает электрическую и тепловую энергию, а также холодную воду. </w:t>
      </w:r>
    </w:p>
    <w:p w14:paraId="047ACF53" w14:textId="77777777" w:rsidR="00F660A4" w:rsidRPr="00F660A4" w:rsidRDefault="00F660A4" w:rsidP="00F660A4">
      <w:pPr>
        <w:shd w:val="clear" w:color="auto" w:fill="FFFFFF"/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Информация о потреблении энергетических ресурсов администрацией Красносельского сельского поселения представлены в таб.1-3. </w:t>
      </w:r>
    </w:p>
    <w:p w14:paraId="7670689C" w14:textId="77777777" w:rsidR="00F660A4" w:rsidRPr="00F660A4" w:rsidRDefault="00F660A4" w:rsidP="00F660A4">
      <w:pPr>
        <w:shd w:val="clear" w:color="auto" w:fill="FFFFFF"/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Динамика потребления энергетических ресурсов администрацией Красносельского сельского поселения представлены на рис. 1-6.</w:t>
      </w:r>
    </w:p>
    <w:p w14:paraId="516A111F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</w:p>
    <w:p w14:paraId="6D1FB40A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Cs w:val="28"/>
          <w:lang w:eastAsia="en-US"/>
        </w:rPr>
        <w:t>Таблица 1 – Потребление электроэнергии администрацией Красносельского сельского поселения за 2025 г.</w:t>
      </w:r>
    </w:p>
    <w:tbl>
      <w:tblPr>
        <w:tblStyle w:val="14"/>
        <w:tblW w:w="9889" w:type="dxa"/>
        <w:tblLook w:val="04A0" w:firstRow="1" w:lastRow="0" w:firstColumn="1" w:lastColumn="0" w:noHBand="0" w:noVBand="1"/>
      </w:tblPr>
      <w:tblGrid>
        <w:gridCol w:w="1809"/>
        <w:gridCol w:w="3969"/>
        <w:gridCol w:w="4111"/>
      </w:tblGrid>
      <w:tr w:rsidR="00F660A4" w:rsidRPr="00F660A4" w14:paraId="344A52FC" w14:textId="77777777" w:rsidTr="00F660A4">
        <w:tc>
          <w:tcPr>
            <w:tcW w:w="1809" w:type="dxa"/>
          </w:tcPr>
          <w:p w14:paraId="744AE568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3969" w:type="dxa"/>
          </w:tcPr>
          <w:p w14:paraId="784FB7B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1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Потребление электроэнергии за 2024 г. </w:t>
            </w:r>
          </w:p>
        </w:tc>
        <w:tc>
          <w:tcPr>
            <w:tcW w:w="4111" w:type="dxa"/>
          </w:tcPr>
          <w:p w14:paraId="25471DAE" w14:textId="77777777" w:rsidR="00F660A4" w:rsidRPr="00F660A4" w:rsidRDefault="00F660A4" w:rsidP="00F660A4">
            <w:pPr>
              <w:tabs>
                <w:tab w:val="left" w:pos="3722"/>
              </w:tabs>
              <w:adjustRightInd/>
              <w:spacing w:line="276" w:lineRule="auto"/>
              <w:ind w:right="-113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Потребление электроэнергии за 2025 г. </w:t>
            </w:r>
          </w:p>
        </w:tc>
      </w:tr>
      <w:tr w:rsidR="00F660A4" w:rsidRPr="00F660A4" w14:paraId="28B4319F" w14:textId="77777777" w:rsidTr="00F660A4">
        <w:tc>
          <w:tcPr>
            <w:tcW w:w="1809" w:type="dxa"/>
          </w:tcPr>
          <w:p w14:paraId="225E5EEC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тыс. кВт*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96C4141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98,651</w:t>
            </w:r>
          </w:p>
        </w:tc>
        <w:tc>
          <w:tcPr>
            <w:tcW w:w="4111" w:type="dxa"/>
          </w:tcPr>
          <w:p w14:paraId="691012F5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101,597</w:t>
            </w:r>
          </w:p>
        </w:tc>
      </w:tr>
      <w:tr w:rsidR="00F660A4" w:rsidRPr="00F660A4" w14:paraId="382AE138" w14:textId="77777777" w:rsidTr="00F660A4">
        <w:tc>
          <w:tcPr>
            <w:tcW w:w="1809" w:type="dxa"/>
          </w:tcPr>
          <w:p w14:paraId="23E07AD4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руб. </w:t>
            </w:r>
          </w:p>
        </w:tc>
        <w:tc>
          <w:tcPr>
            <w:tcW w:w="3969" w:type="dxa"/>
          </w:tcPr>
          <w:p w14:paraId="75D4D73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1241,634</w:t>
            </w:r>
          </w:p>
        </w:tc>
        <w:tc>
          <w:tcPr>
            <w:tcW w:w="4111" w:type="dxa"/>
          </w:tcPr>
          <w:p w14:paraId="0151BF77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1439,342</w:t>
            </w:r>
          </w:p>
        </w:tc>
      </w:tr>
    </w:tbl>
    <w:p w14:paraId="600EE288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</w:p>
    <w:p w14:paraId="361561C2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noProof/>
          <w:szCs w:val="28"/>
        </w:rPr>
        <w:drawing>
          <wp:inline distT="0" distB="0" distL="0" distR="0" wp14:anchorId="356D2303" wp14:editId="36E4E8CE">
            <wp:extent cx="5223934" cy="3005667"/>
            <wp:effectExtent l="0" t="0" r="15240" b="2349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D542DF5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Cs w:val="28"/>
          <w:lang w:eastAsia="en-US"/>
        </w:rPr>
        <w:t>Рис.1. – Динамика потребления электроэнергии организацией</w:t>
      </w:r>
    </w:p>
    <w:p w14:paraId="51741214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noProof/>
          <w:szCs w:val="28"/>
        </w:rPr>
        <w:lastRenderedPageBreak/>
        <w:drawing>
          <wp:inline distT="0" distB="0" distL="0" distR="0" wp14:anchorId="06C401F4" wp14:editId="288B9C53">
            <wp:extent cx="5223934" cy="2904067"/>
            <wp:effectExtent l="0" t="0" r="15240" b="1079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CE66FB1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Cs w:val="28"/>
          <w:lang w:eastAsia="en-US"/>
        </w:rPr>
        <w:t xml:space="preserve">Рис.2. – Динамика затрат на потребление электроэнергии </w:t>
      </w:r>
    </w:p>
    <w:p w14:paraId="5F57BEC1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</w:p>
    <w:p w14:paraId="443DC9B4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</w:p>
    <w:p w14:paraId="116FE532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Cs w:val="28"/>
          <w:lang w:eastAsia="en-US"/>
        </w:rPr>
        <w:t>Таблица 2 – Потребление тепловой энергии администрацией Красносельского сельского поселения за 2025 г.</w:t>
      </w:r>
    </w:p>
    <w:tbl>
      <w:tblPr>
        <w:tblStyle w:val="14"/>
        <w:tblW w:w="10031" w:type="dxa"/>
        <w:tblLook w:val="04A0" w:firstRow="1" w:lastRow="0" w:firstColumn="1" w:lastColumn="0" w:noHBand="0" w:noVBand="1"/>
      </w:tblPr>
      <w:tblGrid>
        <w:gridCol w:w="1809"/>
        <w:gridCol w:w="3969"/>
        <w:gridCol w:w="4253"/>
      </w:tblGrid>
      <w:tr w:rsidR="00F660A4" w:rsidRPr="00F660A4" w14:paraId="04351EB5" w14:textId="77777777" w:rsidTr="00F660A4">
        <w:tc>
          <w:tcPr>
            <w:tcW w:w="1809" w:type="dxa"/>
          </w:tcPr>
          <w:p w14:paraId="0CB86ABC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3969" w:type="dxa"/>
          </w:tcPr>
          <w:p w14:paraId="19E37149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12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Потребление тепловой энергии за 2024 г. </w:t>
            </w:r>
          </w:p>
        </w:tc>
        <w:tc>
          <w:tcPr>
            <w:tcW w:w="4253" w:type="dxa"/>
          </w:tcPr>
          <w:p w14:paraId="457DBFD5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12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Потребление тепловой энергии за 2025 г. </w:t>
            </w:r>
          </w:p>
        </w:tc>
      </w:tr>
      <w:tr w:rsidR="00F660A4" w:rsidRPr="00F660A4" w14:paraId="0C1DD48F" w14:textId="77777777" w:rsidTr="00F660A4">
        <w:tc>
          <w:tcPr>
            <w:tcW w:w="1809" w:type="dxa"/>
          </w:tcPr>
          <w:p w14:paraId="04E7AE7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Гкал  </w:t>
            </w:r>
          </w:p>
        </w:tc>
        <w:tc>
          <w:tcPr>
            <w:tcW w:w="3969" w:type="dxa"/>
          </w:tcPr>
          <w:p w14:paraId="471BF0B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12,091</w:t>
            </w:r>
          </w:p>
        </w:tc>
        <w:tc>
          <w:tcPr>
            <w:tcW w:w="4253" w:type="dxa"/>
          </w:tcPr>
          <w:p w14:paraId="15EEFAF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12,165</w:t>
            </w:r>
          </w:p>
        </w:tc>
      </w:tr>
      <w:tr w:rsidR="00F660A4" w:rsidRPr="00F660A4" w14:paraId="1ACA4F52" w14:textId="77777777" w:rsidTr="00F660A4">
        <w:tc>
          <w:tcPr>
            <w:tcW w:w="1809" w:type="dxa"/>
          </w:tcPr>
          <w:p w14:paraId="6F701FB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руб. </w:t>
            </w:r>
          </w:p>
        </w:tc>
        <w:tc>
          <w:tcPr>
            <w:tcW w:w="3969" w:type="dxa"/>
          </w:tcPr>
          <w:p w14:paraId="3B7E2219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83,608</w:t>
            </w:r>
          </w:p>
        </w:tc>
        <w:tc>
          <w:tcPr>
            <w:tcW w:w="4253" w:type="dxa"/>
          </w:tcPr>
          <w:p w14:paraId="70EEF8C3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88,333</w:t>
            </w:r>
          </w:p>
        </w:tc>
      </w:tr>
    </w:tbl>
    <w:p w14:paraId="5E51C7A4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</w:p>
    <w:p w14:paraId="0264CA08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noProof/>
          <w:szCs w:val="28"/>
        </w:rPr>
        <w:drawing>
          <wp:inline distT="0" distB="0" distL="0" distR="0" wp14:anchorId="0EF8D5DA" wp14:editId="7B30BA6C">
            <wp:extent cx="5318760" cy="2903220"/>
            <wp:effectExtent l="0" t="0" r="15240" b="114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FA73426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Cs w:val="28"/>
          <w:lang w:eastAsia="en-US"/>
        </w:rPr>
        <w:t>Рис.3. – Динамика потребления тепловой энергии организацией</w:t>
      </w:r>
    </w:p>
    <w:p w14:paraId="7C888C31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noProof/>
          <w:szCs w:val="28"/>
        </w:rPr>
        <w:lastRenderedPageBreak/>
        <w:drawing>
          <wp:inline distT="0" distB="0" distL="0" distR="0" wp14:anchorId="176CC436" wp14:editId="42B01293">
            <wp:extent cx="5334000" cy="3064933"/>
            <wp:effectExtent l="0" t="0" r="19050" b="2159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D772445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Cs w:val="28"/>
          <w:lang w:eastAsia="en-US"/>
        </w:rPr>
        <w:t xml:space="preserve">Рис.4. – Динамика затрат на потребление тепловой энергии </w:t>
      </w:r>
    </w:p>
    <w:p w14:paraId="7EB73744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</w:p>
    <w:p w14:paraId="55D0217D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Cs w:val="28"/>
          <w:lang w:eastAsia="en-US"/>
        </w:rPr>
        <w:t>Таблица 3 – Потребление холодной воды администрацией Пластуновского сельского поселения за 2025 г.</w:t>
      </w:r>
    </w:p>
    <w:tbl>
      <w:tblPr>
        <w:tblStyle w:val="14"/>
        <w:tblW w:w="9889" w:type="dxa"/>
        <w:tblLook w:val="04A0" w:firstRow="1" w:lastRow="0" w:firstColumn="1" w:lastColumn="0" w:noHBand="0" w:noVBand="1"/>
      </w:tblPr>
      <w:tblGrid>
        <w:gridCol w:w="1809"/>
        <w:gridCol w:w="3969"/>
        <w:gridCol w:w="4111"/>
      </w:tblGrid>
      <w:tr w:rsidR="00F660A4" w:rsidRPr="00F660A4" w14:paraId="089D8ED1" w14:textId="77777777" w:rsidTr="00F660A4">
        <w:tc>
          <w:tcPr>
            <w:tcW w:w="1809" w:type="dxa"/>
          </w:tcPr>
          <w:p w14:paraId="2CA1A6E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3969" w:type="dxa"/>
          </w:tcPr>
          <w:p w14:paraId="508DCF3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Потребление холодной воды за 2024 г. </w:t>
            </w:r>
          </w:p>
        </w:tc>
        <w:tc>
          <w:tcPr>
            <w:tcW w:w="4111" w:type="dxa"/>
          </w:tcPr>
          <w:p w14:paraId="6B53CAF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Потребление холодной воды за 2025 г. </w:t>
            </w:r>
          </w:p>
        </w:tc>
      </w:tr>
      <w:tr w:rsidR="00F660A4" w:rsidRPr="00F660A4" w14:paraId="2C395B6F" w14:textId="77777777" w:rsidTr="00F660A4">
        <w:tc>
          <w:tcPr>
            <w:tcW w:w="1809" w:type="dxa"/>
          </w:tcPr>
          <w:p w14:paraId="1F7CA6CB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куб.  </w:t>
            </w:r>
          </w:p>
        </w:tc>
        <w:tc>
          <w:tcPr>
            <w:tcW w:w="3969" w:type="dxa"/>
          </w:tcPr>
          <w:p w14:paraId="0C177C70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23,76</w:t>
            </w:r>
          </w:p>
        </w:tc>
        <w:tc>
          <w:tcPr>
            <w:tcW w:w="4111" w:type="dxa"/>
          </w:tcPr>
          <w:p w14:paraId="7C0D7B1F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23,76</w:t>
            </w:r>
          </w:p>
        </w:tc>
      </w:tr>
      <w:tr w:rsidR="00F660A4" w:rsidRPr="00F660A4" w14:paraId="26EC622B" w14:textId="77777777" w:rsidTr="00F660A4">
        <w:trPr>
          <w:trHeight w:val="79"/>
        </w:trPr>
        <w:tc>
          <w:tcPr>
            <w:tcW w:w="1809" w:type="dxa"/>
          </w:tcPr>
          <w:p w14:paraId="2F757EE0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руб. </w:t>
            </w:r>
          </w:p>
        </w:tc>
        <w:tc>
          <w:tcPr>
            <w:tcW w:w="3969" w:type="dxa"/>
          </w:tcPr>
          <w:p w14:paraId="49913124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1,021</w:t>
            </w:r>
          </w:p>
        </w:tc>
        <w:tc>
          <w:tcPr>
            <w:tcW w:w="4111" w:type="dxa"/>
          </w:tcPr>
          <w:p w14:paraId="6216FCC8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1,103</w:t>
            </w:r>
          </w:p>
        </w:tc>
      </w:tr>
    </w:tbl>
    <w:p w14:paraId="557ED978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</w:p>
    <w:p w14:paraId="7E69C63A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noProof/>
          <w:szCs w:val="28"/>
        </w:rPr>
        <w:drawing>
          <wp:inline distT="0" distB="0" distL="0" distR="0" wp14:anchorId="77C56BC3" wp14:editId="6BC41A4A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AE6A604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Cs w:val="28"/>
          <w:lang w:eastAsia="en-US"/>
        </w:rPr>
        <w:t>Рис.5. – Динамика потребления холодной воды организацией</w:t>
      </w:r>
    </w:p>
    <w:p w14:paraId="3D7BC68A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</w:p>
    <w:p w14:paraId="507C62DD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noProof/>
          <w:szCs w:val="28"/>
        </w:rPr>
        <w:drawing>
          <wp:inline distT="0" distB="0" distL="0" distR="0" wp14:anchorId="5D316BDD" wp14:editId="4C03D52D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EE9A41B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Cs w:val="28"/>
          <w:lang w:eastAsia="en-US"/>
        </w:rPr>
        <w:t xml:space="preserve">Рис.6. – Динамика затрат на потребление холодной воды </w:t>
      </w:r>
    </w:p>
    <w:p w14:paraId="74498841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формировании программы общее количество потребляемых ресурсов определяется на основе данных, полученных с помощью приборов учета. В таблице 4 представлена общая информация о степени оснащенности администрации приборами учета ресурсов.</w:t>
      </w:r>
    </w:p>
    <w:p w14:paraId="43FD2DC2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F660A4" w:rsidRPr="00F660A4" w:rsidSect="00F660A4">
          <w:headerReference w:type="even" r:id="rId26"/>
          <w:headerReference w:type="default" r:id="rId27"/>
          <w:pgSz w:w="12240" w:h="15840"/>
          <w:pgMar w:top="1134" w:right="851" w:bottom="1134" w:left="1701" w:header="720" w:footer="720" w:gutter="0"/>
          <w:cols w:space="720"/>
          <w:titlePg/>
        </w:sectPr>
      </w:pPr>
    </w:p>
    <w:p w14:paraId="62D146F6" w14:textId="77777777" w:rsidR="00F660A4" w:rsidRPr="00F660A4" w:rsidRDefault="00F660A4" w:rsidP="00F660A4">
      <w:pPr>
        <w:shd w:val="clear" w:color="auto" w:fill="FFFFFF"/>
        <w:tabs>
          <w:tab w:val="left" w:pos="4170"/>
        </w:tabs>
        <w:adjustRightInd/>
        <w:spacing w:line="276" w:lineRule="auto"/>
        <w:ind w:right="-462" w:firstLine="708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Cs w:val="28"/>
          <w:lang w:eastAsia="en-US"/>
        </w:rPr>
        <w:lastRenderedPageBreak/>
        <w:t>Таблица 4 – Показатели, отражающие исполнение требований по организации учета энергоресурсов</w:t>
      </w:r>
    </w:p>
    <w:tbl>
      <w:tblPr>
        <w:tblStyle w:val="14"/>
        <w:tblW w:w="14029" w:type="dxa"/>
        <w:tblLook w:val="04A0" w:firstRow="1" w:lastRow="0" w:firstColumn="1" w:lastColumn="0" w:noHBand="0" w:noVBand="1"/>
      </w:tblPr>
      <w:tblGrid>
        <w:gridCol w:w="702"/>
        <w:gridCol w:w="3250"/>
        <w:gridCol w:w="2547"/>
        <w:gridCol w:w="2968"/>
        <w:gridCol w:w="2294"/>
        <w:gridCol w:w="2268"/>
      </w:tblGrid>
      <w:tr w:rsidR="00F660A4" w:rsidRPr="00F660A4" w14:paraId="0CA10233" w14:textId="77777777" w:rsidTr="00F660A4">
        <w:tc>
          <w:tcPr>
            <w:tcW w:w="702" w:type="dxa"/>
            <w:vAlign w:val="center"/>
          </w:tcPr>
          <w:p w14:paraId="119C4341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F660A4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F660A4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3250" w:type="dxa"/>
            <w:vAlign w:val="center"/>
          </w:tcPr>
          <w:p w14:paraId="32CCE011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2547" w:type="dxa"/>
            <w:vAlign w:val="center"/>
          </w:tcPr>
          <w:p w14:paraId="78BCC2A4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Кол-во установленных приборов учета, шт.</w:t>
            </w:r>
          </w:p>
        </w:tc>
        <w:tc>
          <w:tcPr>
            <w:tcW w:w="2968" w:type="dxa"/>
            <w:vAlign w:val="center"/>
          </w:tcPr>
          <w:p w14:paraId="7C83FEF1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Кол-во приборов учета, подлежащих установке, шт.</w:t>
            </w:r>
          </w:p>
        </w:tc>
        <w:tc>
          <w:tcPr>
            <w:tcW w:w="2294" w:type="dxa"/>
            <w:vAlign w:val="center"/>
          </w:tcPr>
          <w:p w14:paraId="6ED85D0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Доля оснащенности приборами учета, %</w:t>
            </w:r>
          </w:p>
        </w:tc>
        <w:tc>
          <w:tcPr>
            <w:tcW w:w="2268" w:type="dxa"/>
            <w:vAlign w:val="center"/>
          </w:tcPr>
          <w:p w14:paraId="7D75007F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F660A4" w:rsidRPr="00F660A4" w14:paraId="37601690" w14:textId="77777777" w:rsidTr="00F660A4">
        <w:tc>
          <w:tcPr>
            <w:tcW w:w="702" w:type="dxa"/>
            <w:vAlign w:val="center"/>
          </w:tcPr>
          <w:p w14:paraId="17DE0DF6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27" w:type="dxa"/>
            <w:gridSpan w:val="5"/>
            <w:vAlign w:val="center"/>
          </w:tcPr>
          <w:p w14:paraId="3CCA4905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Электрическая энергия</w:t>
            </w:r>
          </w:p>
        </w:tc>
      </w:tr>
      <w:tr w:rsidR="00F660A4" w:rsidRPr="00F660A4" w14:paraId="264C6CDD" w14:textId="77777777" w:rsidTr="00F660A4">
        <w:tc>
          <w:tcPr>
            <w:tcW w:w="702" w:type="dxa"/>
            <w:vAlign w:val="center"/>
          </w:tcPr>
          <w:p w14:paraId="7C4E72AB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3250" w:type="dxa"/>
            <w:vAlign w:val="center"/>
          </w:tcPr>
          <w:p w14:paraId="6891FA96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Собственное производство</w:t>
            </w:r>
          </w:p>
        </w:tc>
        <w:tc>
          <w:tcPr>
            <w:tcW w:w="2547" w:type="dxa"/>
            <w:vAlign w:val="center"/>
          </w:tcPr>
          <w:p w14:paraId="43473F0F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1F4AF1E0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192DE689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10F1C62D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48EDAF56" w14:textId="77777777" w:rsidTr="00F660A4">
        <w:tc>
          <w:tcPr>
            <w:tcW w:w="702" w:type="dxa"/>
            <w:vAlign w:val="center"/>
          </w:tcPr>
          <w:p w14:paraId="5CF91CD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3250" w:type="dxa"/>
            <w:vAlign w:val="center"/>
          </w:tcPr>
          <w:p w14:paraId="5BD38984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Получено со стороны</w:t>
            </w:r>
          </w:p>
        </w:tc>
        <w:tc>
          <w:tcPr>
            <w:tcW w:w="2547" w:type="dxa"/>
            <w:vAlign w:val="center"/>
          </w:tcPr>
          <w:p w14:paraId="5D4F7600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968" w:type="dxa"/>
            <w:vAlign w:val="center"/>
          </w:tcPr>
          <w:p w14:paraId="4C6ED12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94" w:type="dxa"/>
            <w:vAlign w:val="center"/>
          </w:tcPr>
          <w:p w14:paraId="525B1910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268" w:type="dxa"/>
            <w:vAlign w:val="center"/>
          </w:tcPr>
          <w:p w14:paraId="0BDD6EBB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Коммерческий учет</w:t>
            </w:r>
          </w:p>
        </w:tc>
      </w:tr>
      <w:tr w:rsidR="00F660A4" w:rsidRPr="00F660A4" w14:paraId="69014B18" w14:textId="77777777" w:rsidTr="00F660A4">
        <w:tc>
          <w:tcPr>
            <w:tcW w:w="702" w:type="dxa"/>
            <w:vAlign w:val="center"/>
          </w:tcPr>
          <w:p w14:paraId="616C40F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3250" w:type="dxa"/>
            <w:vAlign w:val="center"/>
          </w:tcPr>
          <w:p w14:paraId="1104616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Потребляемая</w:t>
            </w:r>
          </w:p>
        </w:tc>
        <w:tc>
          <w:tcPr>
            <w:tcW w:w="2547" w:type="dxa"/>
            <w:vAlign w:val="center"/>
          </w:tcPr>
          <w:p w14:paraId="701A607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3EF2EB0D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0830324F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3C06B958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0497D426" w14:textId="77777777" w:rsidTr="00F660A4">
        <w:tc>
          <w:tcPr>
            <w:tcW w:w="702" w:type="dxa"/>
            <w:vAlign w:val="center"/>
          </w:tcPr>
          <w:p w14:paraId="71AAC7A9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3250" w:type="dxa"/>
            <w:vAlign w:val="center"/>
          </w:tcPr>
          <w:p w14:paraId="3FBA8678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660A4">
              <w:rPr>
                <w:rFonts w:ascii="Times New Roman" w:eastAsia="Times New Roman" w:hAnsi="Times New Roman" w:cs="Times New Roman"/>
              </w:rPr>
              <w:t>Отданная</w:t>
            </w:r>
            <w:proofErr w:type="gramEnd"/>
            <w:r w:rsidRPr="00F660A4">
              <w:rPr>
                <w:rFonts w:ascii="Times New Roman" w:eastAsia="Times New Roman" w:hAnsi="Times New Roman" w:cs="Times New Roman"/>
              </w:rPr>
              <w:t xml:space="preserve"> на сторону</w:t>
            </w:r>
          </w:p>
        </w:tc>
        <w:tc>
          <w:tcPr>
            <w:tcW w:w="2547" w:type="dxa"/>
            <w:vAlign w:val="center"/>
          </w:tcPr>
          <w:p w14:paraId="71C58EF8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430AB714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0D1E6531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621CC3F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48A13CAB" w14:textId="77777777" w:rsidTr="00F660A4">
        <w:tc>
          <w:tcPr>
            <w:tcW w:w="702" w:type="dxa"/>
            <w:vAlign w:val="center"/>
          </w:tcPr>
          <w:p w14:paraId="4FB2665C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27" w:type="dxa"/>
            <w:gridSpan w:val="5"/>
            <w:vAlign w:val="center"/>
          </w:tcPr>
          <w:p w14:paraId="0A0DA5E0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Тепловая энергия</w:t>
            </w:r>
          </w:p>
        </w:tc>
      </w:tr>
      <w:tr w:rsidR="00F660A4" w:rsidRPr="00F660A4" w14:paraId="145A564B" w14:textId="77777777" w:rsidTr="00F660A4">
        <w:tc>
          <w:tcPr>
            <w:tcW w:w="702" w:type="dxa"/>
            <w:vAlign w:val="center"/>
          </w:tcPr>
          <w:p w14:paraId="6CA15219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3250" w:type="dxa"/>
            <w:vAlign w:val="center"/>
          </w:tcPr>
          <w:p w14:paraId="03D76B18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Собственное производство</w:t>
            </w:r>
          </w:p>
        </w:tc>
        <w:tc>
          <w:tcPr>
            <w:tcW w:w="2547" w:type="dxa"/>
            <w:vAlign w:val="center"/>
          </w:tcPr>
          <w:p w14:paraId="7A341B4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3C088A41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2EACB050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31F4B897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4114BA35" w14:textId="77777777" w:rsidTr="00F660A4">
        <w:tc>
          <w:tcPr>
            <w:tcW w:w="702" w:type="dxa"/>
            <w:vAlign w:val="center"/>
          </w:tcPr>
          <w:p w14:paraId="68AD4220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3250" w:type="dxa"/>
            <w:vAlign w:val="center"/>
          </w:tcPr>
          <w:p w14:paraId="59CEBF6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Получено со стороны</w:t>
            </w:r>
          </w:p>
        </w:tc>
        <w:tc>
          <w:tcPr>
            <w:tcW w:w="2547" w:type="dxa"/>
            <w:vAlign w:val="center"/>
          </w:tcPr>
          <w:p w14:paraId="6B90F2CF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968" w:type="dxa"/>
            <w:vAlign w:val="center"/>
          </w:tcPr>
          <w:p w14:paraId="32BFD1BB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94" w:type="dxa"/>
            <w:vAlign w:val="center"/>
          </w:tcPr>
          <w:p w14:paraId="03DDC76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68" w:type="dxa"/>
            <w:vAlign w:val="center"/>
          </w:tcPr>
          <w:p w14:paraId="6E36A2E9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1F461F48" w14:textId="77777777" w:rsidTr="00F660A4">
        <w:tc>
          <w:tcPr>
            <w:tcW w:w="702" w:type="dxa"/>
            <w:vAlign w:val="center"/>
          </w:tcPr>
          <w:p w14:paraId="53385CF1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3250" w:type="dxa"/>
            <w:vAlign w:val="center"/>
          </w:tcPr>
          <w:p w14:paraId="345273A6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Потребляемая</w:t>
            </w:r>
          </w:p>
        </w:tc>
        <w:tc>
          <w:tcPr>
            <w:tcW w:w="2547" w:type="dxa"/>
            <w:vAlign w:val="center"/>
          </w:tcPr>
          <w:p w14:paraId="5A2B88EF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53312CA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208B488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1A6B3E6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4E04F5B2" w14:textId="77777777" w:rsidTr="00F660A4">
        <w:tc>
          <w:tcPr>
            <w:tcW w:w="702" w:type="dxa"/>
            <w:vAlign w:val="center"/>
          </w:tcPr>
          <w:p w14:paraId="602ADE87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3250" w:type="dxa"/>
            <w:vAlign w:val="center"/>
          </w:tcPr>
          <w:p w14:paraId="67A7C4EC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660A4">
              <w:rPr>
                <w:rFonts w:ascii="Times New Roman" w:eastAsia="Times New Roman" w:hAnsi="Times New Roman" w:cs="Times New Roman"/>
              </w:rPr>
              <w:t>Отданная</w:t>
            </w:r>
            <w:proofErr w:type="gramEnd"/>
            <w:r w:rsidRPr="00F660A4">
              <w:rPr>
                <w:rFonts w:ascii="Times New Roman" w:eastAsia="Times New Roman" w:hAnsi="Times New Roman" w:cs="Times New Roman"/>
              </w:rPr>
              <w:t xml:space="preserve"> на сторону</w:t>
            </w:r>
          </w:p>
        </w:tc>
        <w:tc>
          <w:tcPr>
            <w:tcW w:w="2547" w:type="dxa"/>
            <w:vAlign w:val="center"/>
          </w:tcPr>
          <w:p w14:paraId="2A3A707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1EF88FAC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40AC6D2F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31E58AA7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3B684577" w14:textId="77777777" w:rsidTr="00F660A4">
        <w:tc>
          <w:tcPr>
            <w:tcW w:w="702" w:type="dxa"/>
            <w:vAlign w:val="center"/>
          </w:tcPr>
          <w:p w14:paraId="2F527D04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327" w:type="dxa"/>
            <w:gridSpan w:val="5"/>
            <w:vAlign w:val="center"/>
          </w:tcPr>
          <w:p w14:paraId="0A92C3A5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Горячая вода</w:t>
            </w:r>
          </w:p>
        </w:tc>
      </w:tr>
      <w:tr w:rsidR="00F660A4" w:rsidRPr="00F660A4" w14:paraId="59F6441B" w14:textId="77777777" w:rsidTr="00F660A4">
        <w:tc>
          <w:tcPr>
            <w:tcW w:w="702" w:type="dxa"/>
            <w:vAlign w:val="center"/>
          </w:tcPr>
          <w:p w14:paraId="2A3DCCBC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3250" w:type="dxa"/>
            <w:vAlign w:val="center"/>
          </w:tcPr>
          <w:p w14:paraId="1FE40E5B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Собственное производство</w:t>
            </w:r>
          </w:p>
        </w:tc>
        <w:tc>
          <w:tcPr>
            <w:tcW w:w="2547" w:type="dxa"/>
            <w:vAlign w:val="center"/>
          </w:tcPr>
          <w:p w14:paraId="0B078C88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3BA6FE38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107388C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3B5228DC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20A680A1" w14:textId="77777777" w:rsidTr="00F660A4">
        <w:tc>
          <w:tcPr>
            <w:tcW w:w="702" w:type="dxa"/>
            <w:vAlign w:val="center"/>
          </w:tcPr>
          <w:p w14:paraId="579FA4E3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3250" w:type="dxa"/>
            <w:vAlign w:val="center"/>
          </w:tcPr>
          <w:p w14:paraId="22857394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Получено со стороны</w:t>
            </w:r>
          </w:p>
        </w:tc>
        <w:tc>
          <w:tcPr>
            <w:tcW w:w="2547" w:type="dxa"/>
            <w:vAlign w:val="center"/>
          </w:tcPr>
          <w:p w14:paraId="74AFC9C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16DDEA43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5A70BA9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31B24FA7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1EB12C86" w14:textId="77777777" w:rsidTr="00F660A4">
        <w:tc>
          <w:tcPr>
            <w:tcW w:w="702" w:type="dxa"/>
            <w:vAlign w:val="center"/>
          </w:tcPr>
          <w:p w14:paraId="2EA1547D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3250" w:type="dxa"/>
            <w:vAlign w:val="center"/>
          </w:tcPr>
          <w:p w14:paraId="7E331B7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Потребляемая</w:t>
            </w:r>
          </w:p>
        </w:tc>
        <w:tc>
          <w:tcPr>
            <w:tcW w:w="2547" w:type="dxa"/>
            <w:vAlign w:val="center"/>
          </w:tcPr>
          <w:p w14:paraId="09B2BA0C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289808D8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6B981FE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460DE905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57FEB1CC" w14:textId="77777777" w:rsidTr="00F660A4">
        <w:tc>
          <w:tcPr>
            <w:tcW w:w="702" w:type="dxa"/>
            <w:vAlign w:val="center"/>
          </w:tcPr>
          <w:p w14:paraId="0E05E401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3250" w:type="dxa"/>
            <w:vAlign w:val="center"/>
          </w:tcPr>
          <w:p w14:paraId="1308AD3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660A4">
              <w:rPr>
                <w:rFonts w:ascii="Times New Roman" w:eastAsia="Times New Roman" w:hAnsi="Times New Roman" w:cs="Times New Roman"/>
              </w:rPr>
              <w:t>Отданная</w:t>
            </w:r>
            <w:proofErr w:type="gramEnd"/>
            <w:r w:rsidRPr="00F660A4">
              <w:rPr>
                <w:rFonts w:ascii="Times New Roman" w:eastAsia="Times New Roman" w:hAnsi="Times New Roman" w:cs="Times New Roman"/>
              </w:rPr>
              <w:t xml:space="preserve"> на сторону</w:t>
            </w:r>
          </w:p>
        </w:tc>
        <w:tc>
          <w:tcPr>
            <w:tcW w:w="2547" w:type="dxa"/>
            <w:vAlign w:val="center"/>
          </w:tcPr>
          <w:p w14:paraId="4EEAE3D0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2432768F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3EFB172D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41B50146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6F055241" w14:textId="77777777" w:rsidTr="00F660A4">
        <w:tc>
          <w:tcPr>
            <w:tcW w:w="702" w:type="dxa"/>
            <w:vAlign w:val="center"/>
          </w:tcPr>
          <w:p w14:paraId="60F7B101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27" w:type="dxa"/>
            <w:gridSpan w:val="5"/>
            <w:vAlign w:val="center"/>
          </w:tcPr>
          <w:p w14:paraId="194E61A9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Холодная вода</w:t>
            </w:r>
          </w:p>
        </w:tc>
      </w:tr>
      <w:tr w:rsidR="00F660A4" w:rsidRPr="00F660A4" w14:paraId="75D8AAD3" w14:textId="77777777" w:rsidTr="00F660A4">
        <w:tc>
          <w:tcPr>
            <w:tcW w:w="702" w:type="dxa"/>
            <w:vAlign w:val="center"/>
          </w:tcPr>
          <w:p w14:paraId="3A317ADB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3250" w:type="dxa"/>
            <w:vAlign w:val="center"/>
          </w:tcPr>
          <w:p w14:paraId="1742E4F9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Собственное производство</w:t>
            </w:r>
          </w:p>
        </w:tc>
        <w:tc>
          <w:tcPr>
            <w:tcW w:w="2547" w:type="dxa"/>
            <w:vAlign w:val="center"/>
          </w:tcPr>
          <w:p w14:paraId="7C56EDE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2DF0F79B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1057BC9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10E9D68D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4830F454" w14:textId="77777777" w:rsidTr="00F660A4">
        <w:tc>
          <w:tcPr>
            <w:tcW w:w="702" w:type="dxa"/>
            <w:vAlign w:val="center"/>
          </w:tcPr>
          <w:p w14:paraId="141E450F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3250" w:type="dxa"/>
            <w:vAlign w:val="center"/>
          </w:tcPr>
          <w:p w14:paraId="684C1335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Получено со стороны</w:t>
            </w:r>
          </w:p>
        </w:tc>
        <w:tc>
          <w:tcPr>
            <w:tcW w:w="2547" w:type="dxa"/>
            <w:vAlign w:val="center"/>
          </w:tcPr>
          <w:p w14:paraId="4989D263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968" w:type="dxa"/>
            <w:vAlign w:val="center"/>
          </w:tcPr>
          <w:p w14:paraId="4758FCA7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94" w:type="dxa"/>
            <w:vAlign w:val="center"/>
          </w:tcPr>
          <w:p w14:paraId="3BE16098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68" w:type="dxa"/>
            <w:vAlign w:val="center"/>
          </w:tcPr>
          <w:p w14:paraId="50437D76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F660A4" w:rsidRPr="00F660A4" w14:paraId="7B2F808F" w14:textId="77777777" w:rsidTr="00F660A4">
        <w:tc>
          <w:tcPr>
            <w:tcW w:w="702" w:type="dxa"/>
            <w:vAlign w:val="center"/>
          </w:tcPr>
          <w:p w14:paraId="191A19E7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3250" w:type="dxa"/>
            <w:vAlign w:val="center"/>
          </w:tcPr>
          <w:p w14:paraId="19606F2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Потребляемая</w:t>
            </w:r>
          </w:p>
        </w:tc>
        <w:tc>
          <w:tcPr>
            <w:tcW w:w="2547" w:type="dxa"/>
            <w:vAlign w:val="center"/>
          </w:tcPr>
          <w:p w14:paraId="2395533C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32A6E86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482DCB4C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1FDCF854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620C31DE" w14:textId="77777777" w:rsidTr="00F660A4">
        <w:tc>
          <w:tcPr>
            <w:tcW w:w="702" w:type="dxa"/>
            <w:vAlign w:val="center"/>
          </w:tcPr>
          <w:p w14:paraId="6863EA2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3250" w:type="dxa"/>
            <w:vAlign w:val="center"/>
          </w:tcPr>
          <w:p w14:paraId="5C1BC6B1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660A4">
              <w:rPr>
                <w:rFonts w:ascii="Times New Roman" w:eastAsia="Times New Roman" w:hAnsi="Times New Roman" w:cs="Times New Roman"/>
              </w:rPr>
              <w:t>Отданная</w:t>
            </w:r>
            <w:proofErr w:type="gramEnd"/>
            <w:r w:rsidRPr="00F660A4">
              <w:rPr>
                <w:rFonts w:ascii="Times New Roman" w:eastAsia="Times New Roman" w:hAnsi="Times New Roman" w:cs="Times New Roman"/>
              </w:rPr>
              <w:t xml:space="preserve"> на сторону</w:t>
            </w:r>
          </w:p>
        </w:tc>
        <w:tc>
          <w:tcPr>
            <w:tcW w:w="2547" w:type="dxa"/>
            <w:vAlign w:val="center"/>
          </w:tcPr>
          <w:p w14:paraId="30A2684B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6187BF9D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2FCED6FB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2D1A391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17BC7086" w14:textId="77777777" w:rsidTr="00F660A4">
        <w:tc>
          <w:tcPr>
            <w:tcW w:w="702" w:type="dxa"/>
            <w:vAlign w:val="center"/>
          </w:tcPr>
          <w:p w14:paraId="08E1F2AF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27" w:type="dxa"/>
            <w:gridSpan w:val="5"/>
            <w:vAlign w:val="center"/>
          </w:tcPr>
          <w:p w14:paraId="5F27DFA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Природный газ</w:t>
            </w:r>
          </w:p>
        </w:tc>
      </w:tr>
      <w:tr w:rsidR="00F660A4" w:rsidRPr="00F660A4" w14:paraId="1A12A03E" w14:textId="77777777" w:rsidTr="00F660A4">
        <w:tc>
          <w:tcPr>
            <w:tcW w:w="702" w:type="dxa"/>
            <w:vAlign w:val="center"/>
          </w:tcPr>
          <w:p w14:paraId="3335908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3250" w:type="dxa"/>
            <w:vAlign w:val="center"/>
          </w:tcPr>
          <w:p w14:paraId="28F59E2D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Собственное производство</w:t>
            </w:r>
          </w:p>
        </w:tc>
        <w:tc>
          <w:tcPr>
            <w:tcW w:w="2547" w:type="dxa"/>
            <w:vAlign w:val="center"/>
          </w:tcPr>
          <w:p w14:paraId="71C1DAB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34F1A648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3584EA5B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471F6280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109FD797" w14:textId="77777777" w:rsidTr="00F660A4">
        <w:tc>
          <w:tcPr>
            <w:tcW w:w="702" w:type="dxa"/>
            <w:vAlign w:val="center"/>
          </w:tcPr>
          <w:p w14:paraId="579A38E6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3250" w:type="dxa"/>
            <w:vAlign w:val="center"/>
          </w:tcPr>
          <w:p w14:paraId="5285A93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Получено со стороны</w:t>
            </w:r>
          </w:p>
        </w:tc>
        <w:tc>
          <w:tcPr>
            <w:tcW w:w="2547" w:type="dxa"/>
            <w:vAlign w:val="center"/>
          </w:tcPr>
          <w:p w14:paraId="6CBA999F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4DA44A65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32C6D23E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107C6E4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5262BF1D" w14:textId="77777777" w:rsidTr="00F660A4">
        <w:tc>
          <w:tcPr>
            <w:tcW w:w="702" w:type="dxa"/>
            <w:vAlign w:val="center"/>
          </w:tcPr>
          <w:p w14:paraId="5F1E7300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3250" w:type="dxa"/>
            <w:vAlign w:val="center"/>
          </w:tcPr>
          <w:p w14:paraId="2E2EBB37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Потребляемая</w:t>
            </w:r>
          </w:p>
        </w:tc>
        <w:tc>
          <w:tcPr>
            <w:tcW w:w="2547" w:type="dxa"/>
            <w:vAlign w:val="center"/>
          </w:tcPr>
          <w:p w14:paraId="51D0FC41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596A2A32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58E19F2C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62A4411C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60A4" w:rsidRPr="00F660A4" w14:paraId="09C03BF9" w14:textId="77777777" w:rsidTr="00F660A4">
        <w:tc>
          <w:tcPr>
            <w:tcW w:w="702" w:type="dxa"/>
            <w:vAlign w:val="center"/>
          </w:tcPr>
          <w:p w14:paraId="314AA39D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left="-262" w:right="-25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3250" w:type="dxa"/>
            <w:vAlign w:val="center"/>
          </w:tcPr>
          <w:p w14:paraId="17737CF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660A4">
              <w:rPr>
                <w:rFonts w:ascii="Times New Roman" w:eastAsia="Times New Roman" w:hAnsi="Times New Roman" w:cs="Times New Roman"/>
              </w:rPr>
              <w:t>Отданная</w:t>
            </w:r>
            <w:proofErr w:type="gramEnd"/>
            <w:r w:rsidRPr="00F660A4">
              <w:rPr>
                <w:rFonts w:ascii="Times New Roman" w:eastAsia="Times New Roman" w:hAnsi="Times New Roman" w:cs="Times New Roman"/>
              </w:rPr>
              <w:t xml:space="preserve"> на сторону</w:t>
            </w:r>
          </w:p>
        </w:tc>
        <w:tc>
          <w:tcPr>
            <w:tcW w:w="2547" w:type="dxa"/>
            <w:vAlign w:val="center"/>
          </w:tcPr>
          <w:p w14:paraId="448E4C7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68" w:type="dxa"/>
            <w:vAlign w:val="center"/>
          </w:tcPr>
          <w:p w14:paraId="2218AD01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94" w:type="dxa"/>
            <w:vAlign w:val="center"/>
          </w:tcPr>
          <w:p w14:paraId="27B1BA2F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vAlign w:val="center"/>
          </w:tcPr>
          <w:p w14:paraId="6840671A" w14:textId="77777777" w:rsidR="00F660A4" w:rsidRPr="00F660A4" w:rsidRDefault="00F660A4" w:rsidP="00F660A4">
            <w:pPr>
              <w:tabs>
                <w:tab w:val="left" w:pos="4170"/>
              </w:tabs>
              <w:adjustRightInd/>
              <w:spacing w:line="276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60A4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14:paraId="2EC965AC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sectPr w:rsidR="00F660A4" w:rsidRPr="00F660A4" w:rsidSect="00F660A4">
          <w:pgSz w:w="15840" w:h="12240" w:orient="landscape"/>
          <w:pgMar w:top="851" w:right="1134" w:bottom="1701" w:left="1134" w:header="720" w:footer="720" w:gutter="0"/>
          <w:cols w:space="720"/>
          <w:titlePg/>
        </w:sectPr>
      </w:pPr>
    </w:p>
    <w:p w14:paraId="7F4E4362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1.2. Факторы, влияющие на процессы энергосбережения </w:t>
      </w:r>
    </w:p>
    <w:p w14:paraId="787C06E0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Красносельского сельского поселения</w:t>
      </w:r>
    </w:p>
    <w:p w14:paraId="4920BE61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Энергосбережение - комплекс мер или действий, предпринимаемых  для обеспечения более  эффективного использования  ресурсов.</w:t>
      </w:r>
    </w:p>
    <w:p w14:paraId="08346496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Факторы, стимулирующие процессы энергосбережения:</w:t>
      </w:r>
    </w:p>
    <w:p w14:paraId="5D037DB2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рост стоимости энергоресурсов;</w:t>
      </w:r>
    </w:p>
    <w:p w14:paraId="69FA0023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повышение качества и количества приборов учета энергоресурсов, автоматизация процессов энергопотребления;</w:t>
      </w:r>
    </w:p>
    <w:p w14:paraId="36E41CD3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повышение качества эксплуатации жилищного фонда.</w:t>
      </w:r>
    </w:p>
    <w:p w14:paraId="6832A9E2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Цель энергосбережения - это повышение энергоэффективности во всех отраслях на территории поселения.</w:t>
      </w:r>
    </w:p>
    <w:p w14:paraId="7AAC3E21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Задача администрации Красносельского сельского поселения - определить, какими мерами необходимо осуществить повышение энергоэффективности.</w:t>
      </w:r>
    </w:p>
    <w:p w14:paraId="3CD881EF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программы</w:t>
      </w:r>
    </w:p>
    <w:p w14:paraId="58FD70BC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Целями настоящей программы являются повышение эффективности использования топливно-энергетических ресурсов и повышение энергетической эффективности в Красносельском сельском поселении, что позволит обеспечить снижение потребления всех видов топливно-энергетических ресурсов до уровня, позволяющего реализовать запланированный темп социально- экономического развития. </w:t>
      </w:r>
    </w:p>
    <w:p w14:paraId="0DDABE02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Достижение указанной цели возможно при осуществлении комплекса мер по интенсификации энергосбережения, которые заключаются в разработке, принятии и реализации согласованных действий по повышению энергетической эффективности при производстве, передаче и потреблении энергетических ресурсов.</w:t>
      </w:r>
    </w:p>
    <w:p w14:paraId="1BB800CF" w14:textId="77777777" w:rsidR="00F660A4" w:rsidRPr="00F660A4" w:rsidRDefault="00F660A4" w:rsidP="00F660A4">
      <w:pPr>
        <w:tabs>
          <w:tab w:val="left" w:pos="-426"/>
          <w:tab w:val="num" w:pos="1134"/>
        </w:tabs>
        <w:overflowPunct w:val="0"/>
        <w:spacing w:line="276" w:lineRule="auto"/>
        <w:ind w:right="-235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Основными задачами, решение которых обеспечит достижение поставленных целей, являются:</w:t>
      </w:r>
    </w:p>
    <w:p w14:paraId="7D03D3DF" w14:textId="77777777" w:rsidR="00F660A4" w:rsidRPr="00F660A4" w:rsidRDefault="00F660A4" w:rsidP="00F660A4">
      <w:pPr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осуществление комплекса организационно-правовых и технических мероприятий в области энергопотребления и энергосбережения в жилищно-коммунальном хозяйстве, бюджетной сфере, системе уличного освещения;</w:t>
      </w:r>
    </w:p>
    <w:p w14:paraId="16E40794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оснащение приборами учета используемых энергетических ресурсов;</w:t>
      </w:r>
    </w:p>
    <w:p w14:paraId="45036C17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повышение эффективности системы теплоснабжения;</w:t>
      </w:r>
    </w:p>
    <w:p w14:paraId="2F569875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повышение эффективности системы электроснабжения;</w:t>
      </w:r>
    </w:p>
    <w:p w14:paraId="28237BC6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повышение эффективности системы водоснабжения;</w:t>
      </w:r>
    </w:p>
    <w:p w14:paraId="74502867" w14:textId="77777777" w:rsidR="00F660A4" w:rsidRPr="00F660A4" w:rsidRDefault="00F660A4" w:rsidP="00F660A4">
      <w:pPr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пропаганда энергосбережения и повышения энергетической эффективности.</w:t>
      </w:r>
    </w:p>
    <w:p w14:paraId="422AF094" w14:textId="77777777" w:rsidR="00F660A4" w:rsidRPr="00F660A4" w:rsidRDefault="00F660A4" w:rsidP="00F660A4">
      <w:pPr>
        <w:shd w:val="clear" w:color="auto" w:fill="FFFFFF"/>
        <w:adjustRightInd/>
        <w:spacing w:line="276" w:lineRule="auto"/>
        <w:ind w:right="-235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045C2CAB" w14:textId="77777777" w:rsidR="00F660A4" w:rsidRPr="00F660A4" w:rsidRDefault="00F660A4" w:rsidP="00F660A4">
      <w:pPr>
        <w:shd w:val="clear" w:color="auto" w:fill="FFFFFF"/>
        <w:adjustRightInd/>
        <w:spacing w:line="276" w:lineRule="auto"/>
        <w:ind w:right="-235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2.1. Основные принципы Программы</w:t>
      </w:r>
    </w:p>
    <w:p w14:paraId="5F2A59DC" w14:textId="77777777" w:rsidR="00F660A4" w:rsidRPr="00F660A4" w:rsidRDefault="00F660A4" w:rsidP="00F660A4">
      <w:pPr>
        <w:shd w:val="clear" w:color="auto" w:fill="FFFFFF"/>
        <w:adjustRightInd/>
        <w:spacing w:line="276" w:lineRule="auto"/>
        <w:ind w:right="-23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базируется на следующих основных принципах:</w:t>
      </w:r>
    </w:p>
    <w:p w14:paraId="76C64089" w14:textId="77777777" w:rsidR="00F660A4" w:rsidRPr="00F660A4" w:rsidRDefault="00F660A4" w:rsidP="00F660A4">
      <w:pPr>
        <w:shd w:val="clear" w:color="auto" w:fill="FFFFFF"/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регулирование, надзор и управление энергосбережением;</w:t>
      </w:r>
    </w:p>
    <w:p w14:paraId="2EA6AC06" w14:textId="77777777" w:rsidR="00F660A4" w:rsidRPr="00F660A4" w:rsidRDefault="00F660A4" w:rsidP="00F660A4">
      <w:pPr>
        <w:shd w:val="clear" w:color="auto" w:fill="FFFFFF"/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обязательность учета энергетических ресурсов;</w:t>
      </w:r>
    </w:p>
    <w:p w14:paraId="4B223D5E" w14:textId="77777777" w:rsidR="00F660A4" w:rsidRPr="00F660A4" w:rsidRDefault="00F660A4" w:rsidP="00F660A4">
      <w:pPr>
        <w:shd w:val="clear" w:color="auto" w:fill="FFFFFF"/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экономическая целесообразность энергосбережения.</w:t>
      </w:r>
    </w:p>
    <w:p w14:paraId="7B991B28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2.2. Механизм реализации Программы</w:t>
      </w:r>
    </w:p>
    <w:p w14:paraId="3BB3CFD5" w14:textId="77777777" w:rsidR="00F660A4" w:rsidRPr="00F660A4" w:rsidRDefault="00F660A4" w:rsidP="00F660A4">
      <w:pPr>
        <w:adjustRightInd/>
        <w:spacing w:line="276" w:lineRule="auto"/>
        <w:ind w:right="-235"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Механизм реализации Программы включает:</w:t>
      </w:r>
    </w:p>
    <w:p w14:paraId="7C38F36B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выполнение программных мероприятий (Приложение № 1) за счет предусмотренных источников финансирования;</w:t>
      </w:r>
    </w:p>
    <w:p w14:paraId="2FDF564B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ежегодную подготовку отчета о реализации Программы и обсуждение достигнутых результатов;</w:t>
      </w:r>
    </w:p>
    <w:p w14:paraId="25FE4FD8" w14:textId="77777777" w:rsidR="00F660A4" w:rsidRPr="00F660A4" w:rsidRDefault="00F660A4" w:rsidP="00F660A4">
      <w:pPr>
        <w:adjustRightInd/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ежегодную корректировку Программы с учетом результатов выполнения Программы за предыдущий период.</w:t>
      </w:r>
    </w:p>
    <w:p w14:paraId="2849C7B8" w14:textId="77777777" w:rsidR="00F660A4" w:rsidRPr="00F660A4" w:rsidRDefault="00F660A4" w:rsidP="00F660A4">
      <w:pPr>
        <w:spacing w:line="276" w:lineRule="auto"/>
        <w:ind w:right="-235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В случае необходимости перечень мероприятий Программы корректируется. </w:t>
      </w:r>
    </w:p>
    <w:p w14:paraId="317FA4CD" w14:textId="77777777" w:rsidR="00F660A4" w:rsidRPr="00F660A4" w:rsidRDefault="00F660A4" w:rsidP="00F660A4">
      <w:pPr>
        <w:spacing w:line="276" w:lineRule="auto"/>
        <w:ind w:right="-235" w:firstLine="54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ходом реализации Программы осуществляет глава администрации Красносельского сельского поселения.</w:t>
      </w:r>
    </w:p>
    <w:p w14:paraId="08E226D7" w14:textId="77777777" w:rsidR="00F660A4" w:rsidRPr="00F660A4" w:rsidRDefault="00F660A4" w:rsidP="00F660A4">
      <w:pPr>
        <w:spacing w:line="276" w:lineRule="auto"/>
        <w:ind w:right="-235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 осуществляется текущий контроль, ежегодный контроль. По итогам ежегодного контроля осуществляется оценка результатов реализации Программы.</w:t>
      </w:r>
    </w:p>
    <w:p w14:paraId="66F8BBD4" w14:textId="77777777" w:rsidR="00F660A4" w:rsidRPr="00F660A4" w:rsidRDefault="00F660A4" w:rsidP="00F660A4">
      <w:pPr>
        <w:spacing w:line="276" w:lineRule="auto"/>
        <w:ind w:right="-235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</w:rPr>
        <w:t>3. Перечень мероприятий Программы</w:t>
      </w:r>
    </w:p>
    <w:p w14:paraId="6F4A96EB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В рамках настоящей программы предусмотрен комплексный подход, позволяющий охватить процессом энергосбережения и повышения энергетической эффективности жилищно-коммунальное хозяйство, бюджетную сферу, систему наружного освещения. Кроме того, мероприятия настоящей программы направлены на пропаганду энергосбережения и повышения энергетической эффективности. Источники финансирования программных мероприятий приведены в приложении 1 к программе. Перечень мероприятий программы приведен в приложении 2 к программе. Сведения о целевых показателях приведены в приложении 3 к программе. </w:t>
      </w:r>
    </w:p>
    <w:p w14:paraId="1B8CAC96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3.1. Основные направления энергосбережения</w:t>
      </w:r>
    </w:p>
    <w:p w14:paraId="7EC5A9AA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1.  Поведенческое энергосбережение. Это укоренение у населения привычки к минимизации использования энергии, когда она им не нужна. Необходимо осознание положения, что энергосбережение – экономически выгодно. Достигается информационной поддержкой, методами пропаганды, обучением энергосбережению.</w:t>
      </w:r>
    </w:p>
    <w:p w14:paraId="000AE14A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Энергосбережение в зданиях и сооружениях, улучшение их конструкций. </w:t>
      </w: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Большая часть этих мер актуальна в части тепловой энергии, а также в экономии электроэнергии, используемой для термических целей и на освещение.</w:t>
      </w:r>
    </w:p>
    <w:p w14:paraId="3C717108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 Создание системы контроля потребления энергоресурсов. На сегодняшний день сложились все предпосылки для организации надежной и </w:t>
      </w: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экономичной системы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  учета энергии. При этом целью установки счетчиков является не только экономия от разницы реальной и договорной величины энергетической нагрузки, но и налаживание приборного учета энергии для создания системы контроля потребления энергоресурсов на конкретном объекте.</w:t>
      </w:r>
    </w:p>
    <w:p w14:paraId="670A0CA2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3.2. Энергосбережение в муниципальных учреждениях</w:t>
      </w:r>
    </w:p>
    <w:p w14:paraId="07938A55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 - установить и обеспечить соблюдение нормативов затрат топлива и энергии, лимитов потребления энергетических ресурсов;</w:t>
      </w:r>
    </w:p>
    <w:p w14:paraId="422E8C6F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обеспечить приборами учета коммунальных ресурсов и устройствами регулирования потребления тепловой энергии;</w:t>
      </w:r>
    </w:p>
    <w:p w14:paraId="0ECE68F3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повысить тепловую защиту зданий, строений, сооружений при капитальном ремонте, утепление зданий, строений, сооружений;</w:t>
      </w:r>
    </w:p>
    <w:p w14:paraId="1F9CF7F7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сформировать систему муниципальных нормативных правовых актов, стимулирующих энергосбережение;</w:t>
      </w:r>
    </w:p>
    <w:p w14:paraId="63E16F5B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автоматизировать потребление тепловой энергии зданиями, строениями, сооружениями;</w:t>
      </w:r>
    </w:p>
    <w:p w14:paraId="5A79F1D7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повысить энергетическую эффективность систем освещения зданий, строений, сооружений;</w:t>
      </w:r>
    </w:p>
    <w:p w14:paraId="133FA1A5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произвести закупку энергопотребляющего оборудования высоких классов энергетической эффективности;</w:t>
      </w:r>
    </w:p>
    <w:p w14:paraId="0B28F6EF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осуществлять контроль и мониторинг за реализацией </w:t>
      </w:r>
      <w:proofErr w:type="spellStart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энергосервисных</w:t>
      </w:r>
      <w:proofErr w:type="spellEnd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контрактов.</w:t>
      </w:r>
    </w:p>
    <w:p w14:paraId="3D95E6F2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3.3. Система коммунальной инфраструктуры</w:t>
      </w:r>
    </w:p>
    <w:p w14:paraId="3AC9ADA0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Организационные мероприятия по энергосбережению и повышению энергетической эффективности системы коммунальной инфраструктуры Красносельского сельского поселения включают в себя:</w:t>
      </w:r>
    </w:p>
    <w:p w14:paraId="6616B98D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мероприятия по выявлению бесхозяйных объектов недвижимого имущества, используемых для передачи энергетических ресурсов (включая водоснабжение, теплоснабжение и электроснабжение), организации постановки в установленном порядке таких объектов на учет в качестве бесхозяйных объектов недвижимого имущества и затем признанию  права муниципальной собственности на такие бесхозяйные объекты недвижимого имущества;</w:t>
      </w:r>
    </w:p>
    <w:p w14:paraId="10D93BAE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мероприятия по организации управления бесхозяйными объектами </w:t>
      </w: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данных потерь в тариф организации, управляющей такими объектами. </w:t>
      </w:r>
      <w:proofErr w:type="gramEnd"/>
    </w:p>
    <w:p w14:paraId="78D33370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3.4. Муниципальные закупки</w:t>
      </w:r>
    </w:p>
    <w:p w14:paraId="5969367D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Отказ от закупок товаров для муниципальных нужд, имеющих </w:t>
      </w: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низкую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энергоэффективность</w:t>
      </w:r>
      <w:proofErr w:type="spellEnd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345C3B58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Соблюдение запрета закупок для муниципальных нужд всех типов ламп накаливания мощностью 100 Вт и выше.</w:t>
      </w:r>
      <w:r w:rsidRPr="00F660A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 </w:t>
      </w:r>
    </w:p>
    <w:p w14:paraId="515D61F4" w14:textId="77777777" w:rsidR="00F660A4" w:rsidRPr="00F660A4" w:rsidRDefault="00F660A4" w:rsidP="00F660A4">
      <w:pPr>
        <w:spacing w:line="276" w:lineRule="auto"/>
        <w:ind w:right="-235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</w:rPr>
        <w:t xml:space="preserve">4. Целевые показатели (индикаторы) достижения целей </w:t>
      </w:r>
    </w:p>
    <w:p w14:paraId="0683B652" w14:textId="77777777" w:rsidR="00F660A4" w:rsidRPr="00F660A4" w:rsidRDefault="00F660A4" w:rsidP="00F660A4">
      <w:pPr>
        <w:spacing w:line="276" w:lineRule="auto"/>
        <w:ind w:right="-235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</w:rPr>
        <w:t>и решения задач Программы</w:t>
      </w:r>
    </w:p>
    <w:p w14:paraId="05F611C1" w14:textId="77777777" w:rsidR="00F660A4" w:rsidRPr="00F660A4" w:rsidRDefault="00F660A4" w:rsidP="00F660A4">
      <w:pPr>
        <w:spacing w:line="276" w:lineRule="auto"/>
        <w:ind w:right="-235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Целевыми индикаторами и показателями Программы являются:</w:t>
      </w:r>
    </w:p>
    <w:p w14:paraId="4C13C1CD" w14:textId="77777777" w:rsidR="00F660A4" w:rsidRPr="00F660A4" w:rsidRDefault="00F660A4" w:rsidP="00F660A4">
      <w:pPr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- сокращение расходов бюджета на обеспечение энергетическими ресурсами администрации Красносельского сельского поселения;</w:t>
      </w:r>
    </w:p>
    <w:p w14:paraId="2CFEA127" w14:textId="77777777" w:rsidR="00F660A4" w:rsidRPr="00F660A4" w:rsidRDefault="00F660A4" w:rsidP="00F660A4">
      <w:pPr>
        <w:spacing w:line="276" w:lineRule="auto"/>
        <w:ind w:right="-23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- повышение эффективности использования энергетических ресурсов.</w:t>
      </w:r>
    </w:p>
    <w:p w14:paraId="3F791A2D" w14:textId="77777777" w:rsidR="00F660A4" w:rsidRPr="00F660A4" w:rsidRDefault="00F660A4" w:rsidP="00F660A4">
      <w:pPr>
        <w:spacing w:line="276" w:lineRule="auto"/>
        <w:ind w:right="-235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В Программе предусмотрена система целевых индикаторов и показателей, отражающих целевую результативность ее мероприятий. </w:t>
      </w:r>
    </w:p>
    <w:p w14:paraId="23EE155A" w14:textId="77777777" w:rsidR="00F660A4" w:rsidRPr="00F660A4" w:rsidRDefault="00F660A4" w:rsidP="00F660A4">
      <w:pPr>
        <w:spacing w:line="276" w:lineRule="auto"/>
        <w:ind w:right="-23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Целевые показатели Программы определены в соответствии с </w:t>
      </w:r>
      <w:hyperlink r:id="rId28" w:tooltip="Приказ Минэнерго России от 30.06.2014 N 399 &quot;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&quot; (Зарегистрировано в Минюсте России 28.07.2014 N " w:history="1">
        <w:r w:rsidRPr="00F660A4">
          <w:rPr>
            <w:rFonts w:ascii="Times New Roman" w:eastAsia="Times New Roman" w:hAnsi="Times New Roman" w:cs="Times New Roman"/>
            <w:sz w:val="28"/>
            <w:szCs w:val="28"/>
          </w:rPr>
          <w:t>Методикой</w:t>
        </w:r>
      </w:hyperlink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расчета значений целевых показателей в области энергосбережения и повышения энергетической эффективности, в том числе в сопоставимых условиях, утвержденной приказом Минэнерго России от 30 июня 2014 года № 399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условиях», и приведены в приложении № 3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 к Программе.</w:t>
      </w:r>
    </w:p>
    <w:p w14:paraId="7FB5F1D6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5.Ожидаемые результаты</w:t>
      </w:r>
    </w:p>
    <w:p w14:paraId="020B9E46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энергосбережения обеспечит перевод на </w:t>
      </w:r>
      <w:proofErr w:type="spellStart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энергоэффективный</w:t>
      </w:r>
      <w:proofErr w:type="spellEnd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путь развития. В бюджетной сфере - минимальные затраты на ТЭР. Программа предусматривает организацию энергетических обследований для выявления нерационального использования энергоресурсов; разработку и реализацию энергосберегающих мероприятий. Программа обеспечит наличие актов энергетических обследований, энергетических паспортов.</w:t>
      </w:r>
    </w:p>
    <w:p w14:paraId="12C39CC1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Учет топливно-энергетических ресурсов, их экономия, нормирование и </w:t>
      </w:r>
      <w:proofErr w:type="spellStart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лимитирование</w:t>
      </w:r>
      <w:proofErr w:type="spellEnd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оптимизация топливно - энергетического баланса позволяет снизить удельные показатели расхода энергоносителей, кризис неплатежей, </w:t>
      </w: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уменьшить бюджетные затраты на приобретение ТЭР.</w:t>
      </w:r>
    </w:p>
    <w:p w14:paraId="756149DD" w14:textId="77777777" w:rsidR="00F660A4" w:rsidRPr="00F660A4" w:rsidRDefault="00F660A4" w:rsidP="00F660A4">
      <w:pPr>
        <w:spacing w:line="276" w:lineRule="auto"/>
        <w:ind w:right="-235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</w:rPr>
        <w:t>5.1.Оценка результатов реализации Программы.</w:t>
      </w:r>
    </w:p>
    <w:p w14:paraId="305BAB82" w14:textId="77777777" w:rsidR="00F660A4" w:rsidRPr="00F660A4" w:rsidRDefault="00F660A4" w:rsidP="00F660A4">
      <w:pPr>
        <w:spacing w:line="276" w:lineRule="auto"/>
        <w:ind w:right="-235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Оценка результатов реализации Программы осуществляется путем сравнения прогнозных целевых показателей с фактическими показателями, достигнутыми на соответствующем этапе ее реализации. Сравнение показателей осуществляется ежегодно. </w:t>
      </w:r>
    </w:p>
    <w:p w14:paraId="47CF563E" w14:textId="77777777" w:rsidR="00F660A4" w:rsidRPr="00F660A4" w:rsidRDefault="00F660A4" w:rsidP="00F660A4">
      <w:pPr>
        <w:spacing w:line="276" w:lineRule="auto"/>
        <w:ind w:right="-235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По итогам сравнения показателей проводится анализ с выявлением причин неполного либо несвоевременного достижения прогнозных целевых показателей Программы. На основании данного анализа администрации Красносельского сельского поселения разрабатывает предложения по совершенствованию мер, направленных на повышение энергетической эффективности. </w:t>
      </w:r>
    </w:p>
    <w:p w14:paraId="782C7551" w14:textId="77777777" w:rsidR="00F660A4" w:rsidRPr="00F660A4" w:rsidRDefault="00F660A4" w:rsidP="00F660A4">
      <w:pPr>
        <w:spacing w:line="276" w:lineRule="auto"/>
        <w:ind w:right="-235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На основании оценки результатов реализации Программы Главой Красносельского сельского поселения принимается одно из следующих решений:</w:t>
      </w:r>
    </w:p>
    <w:p w14:paraId="5C9D9ABC" w14:textId="77777777" w:rsidR="00F660A4" w:rsidRPr="00F660A4" w:rsidRDefault="00F660A4" w:rsidP="00F660A4">
      <w:pPr>
        <w:spacing w:line="276" w:lineRule="auto"/>
        <w:ind w:right="-235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а) о внесении изменений и дополнений в Программу;</w:t>
      </w:r>
    </w:p>
    <w:p w14:paraId="2546174F" w14:textId="77777777" w:rsidR="00F660A4" w:rsidRPr="00F660A4" w:rsidRDefault="00F660A4" w:rsidP="00F660A4">
      <w:pPr>
        <w:spacing w:line="276" w:lineRule="auto"/>
        <w:ind w:right="-235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>б) о продолжении реализации Программы в утвержденной редакции.</w:t>
      </w:r>
    </w:p>
    <w:p w14:paraId="0CF8F297" w14:textId="77777777" w:rsidR="00F660A4" w:rsidRPr="00F660A4" w:rsidRDefault="00F660A4" w:rsidP="00F660A4">
      <w:pPr>
        <w:spacing w:line="276" w:lineRule="auto"/>
        <w:ind w:right="-235" w:firstLine="540"/>
        <w:rPr>
          <w:rFonts w:ascii="Times New Roman" w:eastAsia="Times New Roman" w:hAnsi="Times New Roman" w:cs="Times New Roman"/>
          <w:sz w:val="28"/>
          <w:szCs w:val="28"/>
        </w:rPr>
      </w:pPr>
    </w:p>
    <w:p w14:paraId="457F49DF" w14:textId="77777777" w:rsidR="00F660A4" w:rsidRPr="00F660A4" w:rsidRDefault="00F660A4" w:rsidP="00F660A4">
      <w:pPr>
        <w:spacing w:line="276" w:lineRule="auto"/>
        <w:ind w:right="-235" w:firstLine="540"/>
        <w:rPr>
          <w:rFonts w:ascii="Times New Roman" w:eastAsia="Times New Roman" w:hAnsi="Times New Roman" w:cs="Times New Roman"/>
          <w:sz w:val="28"/>
          <w:szCs w:val="28"/>
        </w:rPr>
      </w:pPr>
    </w:p>
    <w:p w14:paraId="3F41C0A3" w14:textId="77777777" w:rsidR="00F660A4" w:rsidRPr="00F660A4" w:rsidRDefault="00F660A4" w:rsidP="00F660A4">
      <w:pPr>
        <w:spacing w:line="276" w:lineRule="auto"/>
        <w:ind w:right="-235" w:firstLine="540"/>
        <w:rPr>
          <w:rFonts w:ascii="Times New Roman" w:eastAsia="Times New Roman" w:hAnsi="Times New Roman" w:cs="Times New Roman"/>
          <w:sz w:val="28"/>
          <w:szCs w:val="28"/>
        </w:rPr>
        <w:sectPr w:rsidR="00F660A4" w:rsidRPr="00F660A4" w:rsidSect="00F660A4">
          <w:pgSz w:w="12240" w:h="15840"/>
          <w:pgMar w:top="1134" w:right="851" w:bottom="1134" w:left="1701" w:header="720" w:footer="720" w:gutter="0"/>
          <w:cols w:space="720"/>
          <w:titlePg/>
        </w:sectPr>
      </w:pPr>
    </w:p>
    <w:p w14:paraId="5887F1C6" w14:textId="77777777" w:rsidR="00F660A4" w:rsidRPr="00F660A4" w:rsidRDefault="00F660A4" w:rsidP="00F660A4">
      <w:pPr>
        <w:adjustRightInd/>
        <w:spacing w:line="276" w:lineRule="auto"/>
        <w:ind w:left="2520" w:right="-235" w:firstLine="252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Приложение № 1</w:t>
      </w:r>
    </w:p>
    <w:p w14:paraId="72531A7C" w14:textId="77777777" w:rsidR="00F660A4" w:rsidRPr="00F660A4" w:rsidRDefault="00F660A4" w:rsidP="00F660A4">
      <w:pPr>
        <w:adjustRightInd/>
        <w:spacing w:line="276" w:lineRule="auto"/>
        <w:ind w:left="2520" w:right="-235" w:firstLine="252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к муниципальной Программе</w:t>
      </w:r>
    </w:p>
    <w:p w14:paraId="792BF3EA" w14:textId="77777777" w:rsidR="00F660A4" w:rsidRPr="00F660A4" w:rsidRDefault="00F660A4" w:rsidP="00F660A4">
      <w:pPr>
        <w:adjustRightInd/>
        <w:spacing w:line="276" w:lineRule="auto"/>
        <w:ind w:left="2520" w:right="-235" w:firstLine="252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«Энергосбережение и повышение</w:t>
      </w:r>
    </w:p>
    <w:p w14:paraId="2639555D" w14:textId="77777777" w:rsidR="00F660A4" w:rsidRPr="00F660A4" w:rsidRDefault="00F660A4" w:rsidP="00F660A4">
      <w:pPr>
        <w:adjustRightInd/>
        <w:spacing w:line="276" w:lineRule="auto"/>
        <w:ind w:left="2520" w:right="-235" w:firstLine="252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энергетической эффективности </w:t>
      </w:r>
    </w:p>
    <w:p w14:paraId="008CA648" w14:textId="77777777" w:rsidR="00F660A4" w:rsidRPr="00F660A4" w:rsidRDefault="00F660A4" w:rsidP="00F660A4">
      <w:pPr>
        <w:adjustRightInd/>
        <w:spacing w:line="276" w:lineRule="auto"/>
        <w:ind w:left="2520" w:right="-235" w:firstLine="252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Красносельском сельском поселении  </w:t>
      </w:r>
    </w:p>
    <w:p w14:paraId="2ED3D54D" w14:textId="77777777" w:rsidR="00F660A4" w:rsidRPr="00F660A4" w:rsidRDefault="00F660A4" w:rsidP="00F660A4">
      <w:pPr>
        <w:adjustRightInd/>
        <w:spacing w:line="276" w:lineRule="auto"/>
        <w:ind w:left="2520" w:right="-235" w:firstLine="252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на 2026-2028 годы»</w:t>
      </w:r>
    </w:p>
    <w:p w14:paraId="0FAAA6D8" w14:textId="77777777" w:rsidR="00F660A4" w:rsidRPr="00F660A4" w:rsidRDefault="00F660A4" w:rsidP="00F660A4">
      <w:pPr>
        <w:adjustRightInd/>
        <w:spacing w:line="276" w:lineRule="auto"/>
        <w:ind w:left="2520" w:right="-235" w:firstLine="25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0CF7078" w14:textId="77777777" w:rsidR="00F660A4" w:rsidRPr="00F660A4" w:rsidRDefault="00F660A4" w:rsidP="00F660A4">
      <w:pPr>
        <w:adjustRightInd/>
        <w:spacing w:line="276" w:lineRule="auto"/>
        <w:ind w:left="2520" w:right="-235" w:firstLine="25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11A6C12" w14:textId="77777777" w:rsidR="00F660A4" w:rsidRPr="00F660A4" w:rsidRDefault="00F660A4" w:rsidP="00F660A4">
      <w:pPr>
        <w:adjustRightInd/>
        <w:spacing w:line="276" w:lineRule="auto"/>
        <w:ind w:left="2520" w:right="-235" w:firstLine="25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DB0C0C5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Ресурсное обеспечение муниципальной программы «Энергосбережение и повышение энергетической эффективности администрации Красносельского сельского поселения</w:t>
      </w:r>
    </w:p>
    <w:p w14:paraId="00E04014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 2026-2028 годы»</w:t>
      </w:r>
    </w:p>
    <w:p w14:paraId="3606F225" w14:textId="77777777" w:rsidR="00F660A4" w:rsidRPr="00F660A4" w:rsidRDefault="00F660A4" w:rsidP="00F660A4">
      <w:pPr>
        <w:adjustRightInd/>
        <w:spacing w:line="276" w:lineRule="auto"/>
        <w:ind w:right="-235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1804"/>
        <w:gridCol w:w="7513"/>
      </w:tblGrid>
      <w:tr w:rsidR="00F660A4" w:rsidRPr="00F660A4" w14:paraId="41797C22" w14:textId="77777777" w:rsidTr="00F660A4">
        <w:trPr>
          <w:cantSplit/>
          <w:trHeight w:val="71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35BB" w14:textId="77777777" w:rsidR="00F660A4" w:rsidRPr="00F660A4" w:rsidRDefault="00F660A4" w:rsidP="00F660A4">
            <w:pPr>
              <w:adjustRightInd/>
              <w:spacing w:line="276" w:lineRule="auto"/>
              <w:ind w:right="-235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2664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Всего, 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*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3B3E7" w14:textId="77777777" w:rsidR="00F660A4" w:rsidRPr="00F660A4" w:rsidRDefault="00F660A4" w:rsidP="00F660A4">
            <w:pPr>
              <w:widowControl/>
              <w:autoSpaceDE/>
              <w:autoSpaceDN/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Источник финансирования</w:t>
            </w:r>
          </w:p>
        </w:tc>
      </w:tr>
      <w:tr w:rsidR="00F660A4" w:rsidRPr="00F660A4" w14:paraId="37CDA0E2" w14:textId="77777777" w:rsidTr="00F660A4">
        <w:trPr>
          <w:trHeight w:val="364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0EAC" w14:textId="77777777" w:rsidR="00F660A4" w:rsidRPr="00F660A4" w:rsidRDefault="00F660A4" w:rsidP="00F660A4">
            <w:pPr>
              <w:adjustRightInd/>
              <w:spacing w:line="276" w:lineRule="auto"/>
              <w:ind w:right="-235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D30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300,00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4E4B" w14:textId="77777777" w:rsidR="00F660A4" w:rsidRPr="00F660A4" w:rsidRDefault="00F660A4" w:rsidP="00F660A4">
            <w:pPr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Бюджет Красносельского сельского поселения </w:t>
            </w:r>
          </w:p>
          <w:p w14:paraId="77C7672A" w14:textId="77777777" w:rsidR="00F660A4" w:rsidRPr="00F660A4" w:rsidRDefault="00F660A4" w:rsidP="00F660A4">
            <w:pPr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Динского района</w:t>
            </w:r>
          </w:p>
        </w:tc>
      </w:tr>
      <w:tr w:rsidR="00F660A4" w:rsidRPr="00F660A4" w14:paraId="1BC9C4F8" w14:textId="77777777" w:rsidTr="00F660A4">
        <w:trPr>
          <w:trHeight w:val="364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C3DC" w14:textId="77777777" w:rsidR="00F660A4" w:rsidRPr="00F660A4" w:rsidRDefault="00F660A4" w:rsidP="00F660A4">
            <w:pPr>
              <w:adjustRightInd/>
              <w:spacing w:line="276" w:lineRule="auto"/>
              <w:ind w:right="-235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ACE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100,00</w:t>
            </w: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2B66" w14:textId="77777777" w:rsidR="00F660A4" w:rsidRPr="00F660A4" w:rsidRDefault="00F660A4" w:rsidP="00F660A4">
            <w:pPr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F660A4" w:rsidRPr="00F660A4" w14:paraId="33F13BC9" w14:textId="77777777" w:rsidTr="00F660A4">
        <w:trPr>
          <w:trHeight w:val="364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1A90" w14:textId="77777777" w:rsidR="00F660A4" w:rsidRPr="00F660A4" w:rsidRDefault="00F660A4" w:rsidP="00F660A4">
            <w:pPr>
              <w:adjustRightInd/>
              <w:spacing w:line="276" w:lineRule="auto"/>
              <w:ind w:right="-235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D03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100,00</w:t>
            </w: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C564" w14:textId="77777777" w:rsidR="00F660A4" w:rsidRPr="00F660A4" w:rsidRDefault="00F660A4" w:rsidP="00F660A4">
            <w:pPr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F660A4" w:rsidRPr="00F660A4" w14:paraId="2E04BB28" w14:textId="77777777" w:rsidTr="00F660A4">
        <w:trPr>
          <w:trHeight w:val="364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592C" w14:textId="77777777" w:rsidR="00F660A4" w:rsidRPr="00F660A4" w:rsidRDefault="00F660A4" w:rsidP="00F660A4">
            <w:pPr>
              <w:adjustRightInd/>
              <w:spacing w:line="276" w:lineRule="auto"/>
              <w:ind w:right="-235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Общий объём  финансирования 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CDF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500,00</w:t>
            </w: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720B" w14:textId="77777777" w:rsidR="00F660A4" w:rsidRPr="00F660A4" w:rsidRDefault="00F660A4" w:rsidP="00F660A4">
            <w:pPr>
              <w:adjustRightInd/>
              <w:spacing w:line="276" w:lineRule="auto"/>
              <w:ind w:right="-235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14:paraId="068CB8FD" w14:textId="77777777" w:rsidR="00F660A4" w:rsidRPr="00F660A4" w:rsidRDefault="00F660A4" w:rsidP="00F660A4">
      <w:pPr>
        <w:spacing w:line="276" w:lineRule="auto"/>
        <w:ind w:right="-235" w:firstLine="540"/>
        <w:rPr>
          <w:rFonts w:ascii="Times New Roman" w:eastAsia="Times New Roman" w:hAnsi="Times New Roman" w:cs="Times New Roman"/>
          <w:sz w:val="28"/>
          <w:szCs w:val="28"/>
        </w:rPr>
      </w:pPr>
    </w:p>
    <w:p w14:paraId="5FA17203" w14:textId="77777777" w:rsidR="00F660A4" w:rsidRPr="00F660A4" w:rsidRDefault="00F660A4" w:rsidP="00F660A4">
      <w:pPr>
        <w:adjustRightInd/>
        <w:spacing w:line="276" w:lineRule="auto"/>
        <w:ind w:right="-235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*Объем финансирования подлежит ежегодному уточнению.</w:t>
      </w:r>
    </w:p>
    <w:p w14:paraId="4F9FCE75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0C03186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838C569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4FA1DEB" w14:textId="77777777" w:rsidR="00F660A4" w:rsidRPr="00F660A4" w:rsidRDefault="00F660A4" w:rsidP="00F660A4">
      <w:pPr>
        <w:tabs>
          <w:tab w:val="num" w:pos="1340"/>
        </w:tabs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  <w:sectPr w:rsidR="00F660A4" w:rsidRPr="00F660A4" w:rsidSect="00F660A4">
          <w:pgSz w:w="15840" w:h="12240" w:orient="landscape"/>
          <w:pgMar w:top="851" w:right="1134" w:bottom="1701" w:left="1134" w:header="720" w:footer="720" w:gutter="0"/>
          <w:cols w:space="720"/>
          <w:titlePg/>
        </w:sectPr>
      </w:pPr>
    </w:p>
    <w:p w14:paraId="2A5A92DE" w14:textId="77777777" w:rsidR="00F660A4" w:rsidRPr="00F660A4" w:rsidRDefault="00F660A4" w:rsidP="00F660A4">
      <w:pPr>
        <w:adjustRightInd/>
        <w:spacing w:line="276" w:lineRule="auto"/>
        <w:ind w:right="-456"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Приложение № 2</w:t>
      </w:r>
    </w:p>
    <w:p w14:paraId="6FC127F6" w14:textId="77777777" w:rsidR="00F660A4" w:rsidRPr="00F660A4" w:rsidRDefault="00F660A4" w:rsidP="00F660A4">
      <w:pPr>
        <w:adjustRightInd/>
        <w:spacing w:line="276" w:lineRule="auto"/>
        <w:ind w:left="2520" w:right="-456" w:firstLine="738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к муниципальной Программе</w:t>
      </w:r>
    </w:p>
    <w:p w14:paraId="6026F5FC" w14:textId="77777777" w:rsidR="00F660A4" w:rsidRPr="00F660A4" w:rsidRDefault="00F660A4" w:rsidP="00F660A4">
      <w:pPr>
        <w:adjustRightInd/>
        <w:spacing w:line="276" w:lineRule="auto"/>
        <w:ind w:left="2520" w:right="-456" w:firstLine="738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«Энергосбережение и повышение</w:t>
      </w:r>
    </w:p>
    <w:p w14:paraId="51B7BADC" w14:textId="77777777" w:rsidR="00F660A4" w:rsidRPr="00F660A4" w:rsidRDefault="00F660A4" w:rsidP="00F660A4">
      <w:pPr>
        <w:adjustRightInd/>
        <w:spacing w:line="276" w:lineRule="auto"/>
        <w:ind w:left="2520" w:right="-456" w:firstLine="738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энергетической эффективности </w:t>
      </w:r>
    </w:p>
    <w:p w14:paraId="10885C7F" w14:textId="77777777" w:rsidR="00F660A4" w:rsidRPr="00F660A4" w:rsidRDefault="00F660A4" w:rsidP="00F660A4">
      <w:pPr>
        <w:adjustRightInd/>
        <w:spacing w:line="276" w:lineRule="auto"/>
        <w:ind w:left="2520" w:right="-456" w:firstLine="738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в Красносельском сельском поселении</w:t>
      </w:r>
    </w:p>
    <w:p w14:paraId="5A512E0E" w14:textId="77777777" w:rsidR="00F660A4" w:rsidRPr="00F660A4" w:rsidRDefault="00F660A4" w:rsidP="00F660A4">
      <w:pPr>
        <w:adjustRightInd/>
        <w:spacing w:line="276" w:lineRule="auto"/>
        <w:ind w:left="2520" w:right="-456" w:firstLine="738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на 2026-2028 годы»</w:t>
      </w:r>
    </w:p>
    <w:p w14:paraId="7760B895" w14:textId="77777777" w:rsidR="00F660A4" w:rsidRPr="00F660A4" w:rsidRDefault="00F660A4" w:rsidP="00F660A4">
      <w:pPr>
        <w:tabs>
          <w:tab w:val="left" w:pos="1282"/>
        </w:tabs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49622BD" w14:textId="77777777" w:rsidR="00F660A4" w:rsidRPr="00F660A4" w:rsidRDefault="00F660A4" w:rsidP="00F660A4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План мероприятий</w:t>
      </w:r>
    </w:p>
    <w:p w14:paraId="1EBF9B2F" w14:textId="77777777" w:rsidR="00F660A4" w:rsidRPr="00F660A4" w:rsidRDefault="00F660A4" w:rsidP="00F660A4">
      <w:pPr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реализации муниципальной программы «Энергосбережение и повышение энергетической эффективности администрации Красносельского сельского поселения на 2026-2028 годы»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589"/>
        <w:gridCol w:w="2808"/>
        <w:gridCol w:w="2510"/>
        <w:gridCol w:w="1769"/>
        <w:gridCol w:w="1641"/>
      </w:tblGrid>
      <w:tr w:rsidR="00F660A4" w:rsidRPr="00F660A4" w14:paraId="5637B517" w14:textId="77777777" w:rsidTr="00F660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0A7B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D13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Наименование мероприятия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540F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Исполнители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CF09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Источник финансирования</w:t>
            </w:r>
          </w:p>
          <w:p w14:paraId="74B19BC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3552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Объёмы финансовых средств (тыс. руб.)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6E8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Сроки исполнения</w:t>
            </w:r>
          </w:p>
        </w:tc>
      </w:tr>
      <w:tr w:rsidR="00F660A4" w:rsidRPr="00F660A4" w14:paraId="21C862FE" w14:textId="77777777" w:rsidTr="00F660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05D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558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49D9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D9B4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C05B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477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F660A4" w:rsidRPr="00F660A4" w14:paraId="32A55C54" w14:textId="77777777" w:rsidTr="00F660A4">
        <w:trPr>
          <w:trHeight w:val="3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7E0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48AF" w14:textId="77777777" w:rsidR="00F660A4" w:rsidRPr="00F660A4" w:rsidRDefault="00F660A4" w:rsidP="00F660A4">
            <w:pPr>
              <w:spacing w:line="276" w:lineRule="auto"/>
              <w:ind w:left="-7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Установка современных приборов учета электрической энергии, энергосберегающих ламп, проверка, замена вышедших из строя приборов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2F8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администрация Красносельского сельского поселения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17BE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4CCDB07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местный бюджет</w:t>
            </w:r>
          </w:p>
          <w:p w14:paraId="09F8646F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B292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229C4004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9D09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2026-2028</w:t>
            </w:r>
          </w:p>
        </w:tc>
      </w:tr>
      <w:tr w:rsidR="00F660A4" w:rsidRPr="00F660A4" w14:paraId="1D5F34A4" w14:textId="77777777" w:rsidTr="00F660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D83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47D8" w14:textId="77777777" w:rsidR="00F660A4" w:rsidRPr="00F660A4" w:rsidRDefault="00F660A4" w:rsidP="00F660A4">
            <w:pP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разъяснительной работы среди работников на тему важности экономии энергии и энергоресурсов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FF5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администрация Красносельского сельского поселения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663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 требует дополнительных финансовых затрат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8CB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696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2026-2028</w:t>
            </w:r>
          </w:p>
        </w:tc>
      </w:tr>
      <w:tr w:rsidR="00F660A4" w:rsidRPr="00F660A4" w14:paraId="6EB424F3" w14:textId="77777777" w:rsidTr="00F660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2F19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C2C7" w14:textId="77777777" w:rsidR="00F660A4" w:rsidRPr="00F660A4" w:rsidRDefault="00F660A4" w:rsidP="00F660A4">
            <w:pP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Принятие муниципальных нормативных правовых актов в сфере энергосбережения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06F7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администрация Красносельского сельского поселения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EDD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 требует дополнительных финансовых затрат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850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35E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2028</w:t>
            </w:r>
          </w:p>
        </w:tc>
      </w:tr>
      <w:tr w:rsidR="00F660A4" w:rsidRPr="00F660A4" w14:paraId="3C1D9848" w14:textId="77777777" w:rsidTr="00F660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8168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2151" w14:textId="77777777" w:rsidR="00F660A4" w:rsidRPr="00F660A4" w:rsidRDefault="00F660A4" w:rsidP="00F660A4">
            <w:pPr>
              <w:adjustRightInd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Размещение на официальном сайте администрации Красносельского сельского поселения информации о требованиях законодательства об энергосбережении и о повышении энергетической эффективности, другой информации по энергосбережению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CC2F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администрация Красносельского сельского поселения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03E9" w14:textId="77777777" w:rsidR="00F660A4" w:rsidRPr="00F660A4" w:rsidRDefault="00F660A4" w:rsidP="00F660A4">
            <w:pPr>
              <w:spacing w:line="276" w:lineRule="auto"/>
              <w:ind w:left="-78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 требует дополнительных финансовых затрат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DD8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923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2026-2028</w:t>
            </w:r>
          </w:p>
        </w:tc>
      </w:tr>
      <w:tr w:rsidR="00F660A4" w:rsidRPr="00F660A4" w14:paraId="769F67DC" w14:textId="77777777" w:rsidTr="00F660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DA7F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19E5" w14:textId="77777777" w:rsidR="00F660A4" w:rsidRPr="00F660A4" w:rsidRDefault="00F660A4" w:rsidP="00F660A4">
            <w:pPr>
              <w:spacing w:line="276" w:lineRule="auto"/>
              <w:ind w:left="-7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ежегодного мониторинга фактических показателей эффективности мероприятий по энергосбережению 2026-2028 годах</w:t>
            </w:r>
          </w:p>
          <w:p w14:paraId="5B8C4546" w14:textId="77777777" w:rsidR="00F660A4" w:rsidRPr="00F660A4" w:rsidRDefault="00F660A4" w:rsidP="00F660A4">
            <w:pPr>
              <w:spacing w:line="276" w:lineRule="auto"/>
              <w:ind w:left="-7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7B87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администрация Красносельского сельского поселения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AF8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 требует дополнительных финансовых затрат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A9F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B10F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2026-2028</w:t>
            </w:r>
          </w:p>
        </w:tc>
      </w:tr>
      <w:tr w:rsidR="00F660A4" w:rsidRPr="00F660A4" w14:paraId="7256ABC0" w14:textId="77777777" w:rsidTr="00F660A4">
        <w:tc>
          <w:tcPr>
            <w:tcW w:w="1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53D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2EC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7F2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0207CCC1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046C017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543D9C5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70639E0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4E6EB64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9E12AD3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E34D624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C07F5B9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86AA176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DC0EAE1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CFFB0BA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82B9422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ADE978B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8689C5E" w14:textId="77777777" w:rsidR="00F660A4" w:rsidRPr="00F660A4" w:rsidRDefault="00F660A4" w:rsidP="00F660A4">
      <w:pPr>
        <w:adjustRightInd/>
        <w:spacing w:line="276" w:lineRule="auto"/>
        <w:ind w:right="-456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0439911" w14:textId="77777777" w:rsidR="00F660A4" w:rsidRPr="00F660A4" w:rsidRDefault="00F660A4" w:rsidP="00F660A4">
      <w:pPr>
        <w:adjustRightInd/>
        <w:spacing w:line="276" w:lineRule="auto"/>
        <w:ind w:right="111" w:firstLine="990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Приложение № 3</w:t>
      </w:r>
    </w:p>
    <w:p w14:paraId="4C53EFA0" w14:textId="77777777" w:rsidR="00F660A4" w:rsidRPr="00F660A4" w:rsidRDefault="00F660A4" w:rsidP="00F660A4">
      <w:pPr>
        <w:adjustRightInd/>
        <w:spacing w:line="276" w:lineRule="auto"/>
        <w:ind w:left="2520" w:right="111" w:firstLine="738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к муниципальной Программе</w:t>
      </w:r>
    </w:p>
    <w:p w14:paraId="4B1CADC8" w14:textId="77777777" w:rsidR="00F660A4" w:rsidRPr="00F660A4" w:rsidRDefault="00F660A4" w:rsidP="00F660A4">
      <w:pPr>
        <w:adjustRightInd/>
        <w:spacing w:line="276" w:lineRule="auto"/>
        <w:ind w:left="2520" w:right="111" w:firstLine="738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«Энергосбережение и повышение</w:t>
      </w:r>
    </w:p>
    <w:p w14:paraId="2643B7A3" w14:textId="77777777" w:rsidR="00F660A4" w:rsidRPr="00F660A4" w:rsidRDefault="00F660A4" w:rsidP="00F660A4">
      <w:pPr>
        <w:adjustRightInd/>
        <w:spacing w:line="276" w:lineRule="auto"/>
        <w:ind w:left="2520" w:right="111" w:firstLine="738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энергетической эффективности </w:t>
      </w:r>
    </w:p>
    <w:p w14:paraId="0EE8A3DC" w14:textId="77777777" w:rsidR="00F660A4" w:rsidRPr="00F660A4" w:rsidRDefault="00F660A4" w:rsidP="00F660A4">
      <w:pPr>
        <w:adjustRightInd/>
        <w:spacing w:line="276" w:lineRule="auto"/>
        <w:ind w:left="2520" w:right="111" w:firstLine="738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Красносельском сельском поселении </w:t>
      </w:r>
    </w:p>
    <w:p w14:paraId="0DE2F8E1" w14:textId="77777777" w:rsidR="00F660A4" w:rsidRPr="00F660A4" w:rsidRDefault="00F660A4" w:rsidP="00F660A4">
      <w:pPr>
        <w:adjustRightInd/>
        <w:spacing w:line="276" w:lineRule="auto"/>
        <w:ind w:left="2520" w:right="111" w:firstLine="738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на 2026-2028 годы»</w:t>
      </w:r>
    </w:p>
    <w:p w14:paraId="57728DED" w14:textId="77777777" w:rsidR="00F660A4" w:rsidRPr="00F660A4" w:rsidRDefault="00F660A4" w:rsidP="00F660A4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60BBB428" w14:textId="77777777" w:rsidR="00F660A4" w:rsidRPr="00F660A4" w:rsidRDefault="00F660A4" w:rsidP="00F660A4">
      <w:pPr>
        <w:tabs>
          <w:tab w:val="left" w:pos="0"/>
        </w:tabs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СВЕДЕНИЯ</w:t>
      </w:r>
    </w:p>
    <w:p w14:paraId="1BFB546D" w14:textId="77777777" w:rsidR="00F660A4" w:rsidRPr="00F660A4" w:rsidRDefault="00F660A4" w:rsidP="00F660A4">
      <w:pPr>
        <w:tabs>
          <w:tab w:val="left" w:pos="0"/>
        </w:tabs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 целевых показателях муниципальной программы</w:t>
      </w:r>
    </w:p>
    <w:p w14:paraId="13E290AC" w14:textId="77777777" w:rsidR="00F660A4" w:rsidRPr="00F660A4" w:rsidRDefault="00F660A4" w:rsidP="00F660A4">
      <w:pPr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«Энергосбережение и повышение энергетической эффективности в Красносельском сельском </w:t>
      </w:r>
    </w:p>
    <w:p w14:paraId="75D4DD5D" w14:textId="77777777" w:rsidR="00F660A4" w:rsidRPr="00F660A4" w:rsidRDefault="00F660A4" w:rsidP="00F660A4">
      <w:pPr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поселении</w:t>
      </w:r>
      <w:proofErr w:type="gramEnd"/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на 2026-2028 годы</w:t>
      </w:r>
    </w:p>
    <w:p w14:paraId="023D328C" w14:textId="77777777" w:rsidR="00F660A4" w:rsidRPr="00F660A4" w:rsidRDefault="00F660A4" w:rsidP="00F660A4">
      <w:pPr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6"/>
        <w:gridCol w:w="8387"/>
        <w:gridCol w:w="709"/>
        <w:gridCol w:w="1134"/>
        <w:gridCol w:w="992"/>
        <w:gridCol w:w="1134"/>
        <w:gridCol w:w="1134"/>
        <w:gridCol w:w="1134"/>
      </w:tblGrid>
      <w:tr w:rsidR="00F660A4" w:rsidRPr="00F660A4" w14:paraId="48F42045" w14:textId="77777777" w:rsidTr="00F660A4">
        <w:trPr>
          <w:trHeight w:val="540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C8DEC8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</w:t>
            </w:r>
            <w:proofErr w:type="gramEnd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8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1761C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показателя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0F8FF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D58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Плановые значения целевых показателей программы</w:t>
            </w:r>
          </w:p>
        </w:tc>
      </w:tr>
      <w:tr w:rsidR="00F660A4" w:rsidRPr="00F660A4" w14:paraId="2DA1651D" w14:textId="77777777" w:rsidTr="00F660A4">
        <w:trPr>
          <w:trHeight w:val="271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6CAAF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A90B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D861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E8F4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2024 г. (базовый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607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0A8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A215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D7D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2028 г.</w:t>
            </w:r>
          </w:p>
        </w:tc>
      </w:tr>
      <w:tr w:rsidR="00F660A4" w:rsidRPr="00F660A4" w14:paraId="3408BEEC" w14:textId="77777777" w:rsidTr="00F660A4">
        <w:trPr>
          <w:trHeight w:val="27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0CA8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5567B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39F8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CA928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419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2FF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0957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31D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8</w:t>
            </w:r>
          </w:p>
        </w:tc>
      </w:tr>
      <w:tr w:rsidR="00F660A4" w:rsidRPr="00F660A4" w14:paraId="2ECB8D5D" w14:textId="77777777" w:rsidTr="00F660A4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2CB7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D3F2C" w14:textId="77777777" w:rsidR="00F660A4" w:rsidRPr="00F660A4" w:rsidRDefault="00F660A4" w:rsidP="00F660A4">
            <w:pPr>
              <w:adjustRightInd/>
              <w:spacing w:line="276" w:lineRule="auto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Общие целевые показатели в области энергосбережения                   и повышения энергетической эффективности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5AE5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4C9D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6EB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1C25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98D9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9BC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660A4" w:rsidRPr="00F660A4" w14:paraId="25F4FFCE" w14:textId="77777777" w:rsidTr="00F660A4">
        <w:trPr>
          <w:trHeight w:val="92"/>
        </w:trPr>
        <w:tc>
          <w:tcPr>
            <w:tcW w:w="68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F67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83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3CEDAC0" w14:textId="77777777" w:rsidR="00F660A4" w:rsidRPr="00F660A4" w:rsidRDefault="00F660A4" w:rsidP="00F660A4">
            <w:pPr>
              <w:adjustRightInd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AABA3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B687E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7898B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48C4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6B0D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B56F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660A4" w:rsidRPr="00F660A4" w14:paraId="471450DD" w14:textId="77777777" w:rsidTr="00F660A4">
        <w:trPr>
          <w:trHeight w:val="56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37D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CB56" w14:textId="77777777" w:rsidR="00F660A4" w:rsidRPr="00F660A4" w:rsidRDefault="00F660A4" w:rsidP="00F660A4">
            <w:pPr>
              <w:adjustRightInd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A88F9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56D0F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9F8F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F2E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C25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345B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</w:tr>
      <w:tr w:rsidR="00F660A4" w:rsidRPr="00F660A4" w14:paraId="0DA0579A" w14:textId="77777777" w:rsidTr="00F660A4">
        <w:trPr>
          <w:trHeight w:val="81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04E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EADC" w14:textId="77777777" w:rsidR="00F660A4" w:rsidRPr="00F660A4" w:rsidRDefault="00F660A4" w:rsidP="00F660A4">
            <w:pPr>
              <w:adjustRightInd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Доля объема холодной воды, расчеты за которую осуществляются  с использованием приборов учета, в общем объеме холодной воды, потребляемой (используемой) на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C4C7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CB6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0DD9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0DEE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43F9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592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</w:tr>
      <w:tr w:rsidR="00F660A4" w:rsidRPr="00F660A4" w14:paraId="7B1BD5CE" w14:textId="77777777" w:rsidTr="00F660A4">
        <w:trPr>
          <w:trHeight w:val="94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782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lastRenderedPageBreak/>
              <w:t>1.3.</w:t>
            </w: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3567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83F7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6282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15E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2DEF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F189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C1B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</w:tr>
      <w:tr w:rsidR="00F660A4" w:rsidRPr="00F660A4" w14:paraId="17CA0A81" w14:textId="77777777" w:rsidTr="00F660A4">
        <w:trPr>
          <w:trHeight w:val="31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4CD9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F1B3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Целевые показатели в области энергосбережения  и повышения энергетической эффективности в муниципальном секторе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F21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EBE5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E2D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978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7AE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B2E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cyan"/>
                <w:lang w:eastAsia="en-US"/>
              </w:rPr>
            </w:pPr>
          </w:p>
        </w:tc>
      </w:tr>
      <w:tr w:rsidR="00F660A4" w:rsidRPr="00F660A4" w14:paraId="451B66D4" w14:textId="77777777" w:rsidTr="00F660A4">
        <w:trPr>
          <w:trHeight w:val="69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A325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A9B2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Удельный расход электрической энергии на снабжение органов местного самоуправления в расчете на 1 кв. м общей площади (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Уээ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.м</w:t>
            </w:r>
            <w:proofErr w:type="gramEnd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о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D0A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кВт*час/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кв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073D7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B44E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8,86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ECD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4858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552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2,77</w:t>
            </w:r>
          </w:p>
        </w:tc>
      </w:tr>
      <w:tr w:rsidR="00F660A4" w:rsidRPr="00F660A4" w14:paraId="377EA0EB" w14:textId="77777777" w:rsidTr="00F660A4">
        <w:trPr>
          <w:trHeight w:val="68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B7CB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8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CC5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Удельный расход тепловой энергии на снабжение органов местного самоуправления в расчете на 1 кв. м общей площади (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Утэ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.м</w:t>
            </w:r>
            <w:proofErr w:type="gramEnd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о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57D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Гкал/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кв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6717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0,107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5E5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0,107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F82B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0,107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500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0,107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F909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0,107</w:t>
            </w:r>
          </w:p>
        </w:tc>
      </w:tr>
      <w:tr w:rsidR="00F660A4" w:rsidRPr="00F660A4" w14:paraId="15B01EC3" w14:textId="77777777" w:rsidTr="00F660A4">
        <w:trPr>
          <w:trHeight w:val="60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184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8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815C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Удельный расход холодной воды на снабжение органов местного самоуправления в расчете на 1 человека (</w:t>
            </w:r>
            <w:proofErr w:type="spell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Ухвс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.м</w:t>
            </w:r>
            <w:proofErr w:type="gramEnd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о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50B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куб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E0E2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0FE8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2FA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FF32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FFC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2,64</w:t>
            </w:r>
          </w:p>
        </w:tc>
      </w:tr>
      <w:tr w:rsidR="00F660A4" w:rsidRPr="00F660A4" w14:paraId="51D071A4" w14:textId="77777777" w:rsidTr="00F660A4">
        <w:trPr>
          <w:trHeight w:val="86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D6A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2.4.</w:t>
            </w: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F799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Доля объемов воды, потребляемой (используемой) бюджетными учреждениями, расчеты за которую осуществляются с использованием приборов учета, в общем объеме воды, потребляемой бюджетными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792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5CAF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653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4E91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EB1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9A97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</w:tr>
      <w:tr w:rsidR="00F660A4" w:rsidRPr="00F660A4" w14:paraId="733DCEF7" w14:textId="77777777" w:rsidTr="00F660A4">
        <w:trPr>
          <w:trHeight w:val="12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71C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2.5.</w:t>
            </w: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9B6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Доля объемов электрической энергии, потребляемой (используемой) бюджетными учреждениями, расчеты за которую осуществляются с использованием приборов учета, в общем объеме электрической энергии, потребляемой бюджетными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187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0306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8D9E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CFD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9AEF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8F06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100,00</w:t>
            </w:r>
          </w:p>
        </w:tc>
      </w:tr>
      <w:tr w:rsidR="00F660A4" w:rsidRPr="00F660A4" w14:paraId="31D1505F" w14:textId="77777777" w:rsidTr="00F660A4">
        <w:trPr>
          <w:trHeight w:val="37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C84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1618" w14:textId="77777777" w:rsidR="00F660A4" w:rsidRPr="00F660A4" w:rsidRDefault="00F660A4" w:rsidP="00F660A4">
            <w:pPr>
              <w:adjustRightInd/>
              <w:spacing w:line="276" w:lineRule="auto"/>
              <w:ind w:right="-93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Доля объемов тепловой энергии, потребляемой (используемой) бюджетными учреждениями, расчеты за которую осуществляются с использованием приборов учета, в общем объеме тепловой энергии, потребляемой бюджетными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5E33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AF4D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28F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64B7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9F0A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2550" w14:textId="77777777" w:rsidR="00F660A4" w:rsidRPr="00F660A4" w:rsidRDefault="00F660A4" w:rsidP="00F660A4">
            <w:pPr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</w:tr>
    </w:tbl>
    <w:p w14:paraId="46050BFA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sectPr w:rsidR="00F660A4" w:rsidRPr="00F660A4" w:rsidSect="00F660A4">
          <w:pgSz w:w="16838" w:h="11906" w:orient="landscape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5593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8221"/>
        <w:gridCol w:w="851"/>
        <w:gridCol w:w="1417"/>
        <w:gridCol w:w="1134"/>
        <w:gridCol w:w="1134"/>
        <w:gridCol w:w="1134"/>
        <w:gridCol w:w="992"/>
      </w:tblGrid>
      <w:tr w:rsidR="00F660A4" w:rsidRPr="00F660A4" w14:paraId="19B6B0AB" w14:textId="77777777" w:rsidTr="00F660A4">
        <w:trPr>
          <w:trHeight w:val="58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949E4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lastRenderedPageBreak/>
              <w:t>№</w:t>
            </w:r>
          </w:p>
          <w:p w14:paraId="5B848206" w14:textId="77777777" w:rsidR="00F660A4" w:rsidRPr="00F660A4" w:rsidRDefault="00F660A4" w:rsidP="00F660A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  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</w:t>
            </w:r>
            <w:proofErr w:type="gramEnd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8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D03FD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Наименование показателя программы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EB24A" w14:textId="77777777" w:rsidR="00F660A4" w:rsidRPr="00F660A4" w:rsidRDefault="00F660A4" w:rsidP="00F660A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8F42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Фактически достигнутые и планируемые показатели</w:t>
            </w:r>
          </w:p>
        </w:tc>
      </w:tr>
      <w:tr w:rsidR="00F660A4" w:rsidRPr="00F660A4" w14:paraId="2C5229C7" w14:textId="77777777" w:rsidTr="00F660A4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53DC" w14:textId="77777777" w:rsidR="00F660A4" w:rsidRPr="00F660A4" w:rsidRDefault="00F660A4" w:rsidP="00F660A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DA32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5748" w14:textId="77777777" w:rsidR="00F660A4" w:rsidRPr="00F660A4" w:rsidRDefault="00F660A4" w:rsidP="00F660A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1197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2024 г. (базовый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9CAF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9C5A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D3B5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8445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2028 г.</w:t>
            </w:r>
          </w:p>
        </w:tc>
      </w:tr>
      <w:tr w:rsidR="00F660A4" w:rsidRPr="00F660A4" w14:paraId="136F331C" w14:textId="77777777" w:rsidTr="00F660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818B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B1EC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151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7716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7CB6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03F3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2CBD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0F9F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8</w:t>
            </w:r>
          </w:p>
        </w:tc>
      </w:tr>
      <w:tr w:rsidR="00F660A4" w:rsidRPr="00F660A4" w14:paraId="63ECF94C" w14:textId="77777777" w:rsidTr="00F660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85AD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02C8" w14:textId="77777777" w:rsidR="00F660A4" w:rsidRPr="00F660A4" w:rsidRDefault="00F660A4" w:rsidP="00F660A4">
            <w:pP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Удельный расход электрической энергии на снабжение органов местного самоуправления (в расчете на 1 кв. метр общей площади)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90B1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</w:t>
            </w:r>
            <w:proofErr w:type="gramStart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Втч</w:t>
            </w:r>
            <w:proofErr w:type="spellEnd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/кв</w:t>
            </w:r>
            <w:proofErr w:type="gramEnd"/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AE90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C978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BD6F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380C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ED56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2,89</w:t>
            </w:r>
          </w:p>
        </w:tc>
      </w:tr>
      <w:tr w:rsidR="00F660A4" w:rsidRPr="00F660A4" w14:paraId="5D0FBC5F" w14:textId="77777777" w:rsidTr="00F660A4">
        <w:trPr>
          <w:trHeight w:val="8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B885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8CF9" w14:textId="77777777" w:rsidR="00F660A4" w:rsidRPr="00F660A4" w:rsidRDefault="00F660A4" w:rsidP="00F660A4">
            <w:pP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Доля объема электрической энергии, расчеты за которую осуществляются с использованием приборов учета, в общем объеме потребляемой (используемой) электрической энергии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114F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F045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687A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C8E4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B1FC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049C" w14:textId="77777777" w:rsidR="00F660A4" w:rsidRPr="00F660A4" w:rsidRDefault="00F660A4" w:rsidP="00F660A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660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</w:tr>
    </w:tbl>
    <w:p w14:paraId="3FBA7156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  <w:sectPr w:rsidR="00F660A4" w:rsidRPr="00F660A4" w:rsidSect="00F660A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E9ACE80" w14:textId="77777777" w:rsidR="00F660A4" w:rsidRPr="00F660A4" w:rsidRDefault="00F660A4" w:rsidP="00F660A4">
      <w:pPr>
        <w:tabs>
          <w:tab w:val="left" w:pos="284"/>
          <w:tab w:val="left" w:pos="709"/>
          <w:tab w:val="left" w:pos="11057"/>
        </w:tabs>
        <w:adjustRightInd/>
        <w:spacing w:line="276" w:lineRule="auto"/>
        <w:ind w:left="-426" w:right="-143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6. Риски не реализации программы энергосбережения и повышения энергетической эффективности на территории Красносельского сельского поселения.</w:t>
      </w:r>
    </w:p>
    <w:p w14:paraId="43F0F1AC" w14:textId="77777777" w:rsidR="00F660A4" w:rsidRPr="00F660A4" w:rsidRDefault="00F660A4" w:rsidP="00F660A4">
      <w:pPr>
        <w:tabs>
          <w:tab w:val="left" w:pos="284"/>
          <w:tab w:val="left" w:pos="709"/>
          <w:tab w:val="left" w:pos="11057"/>
        </w:tabs>
        <w:adjustRightInd/>
        <w:spacing w:line="276" w:lineRule="auto"/>
        <w:ind w:left="-426" w:right="-143" w:firstLine="42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энергосбережения и повышения энергетической эффективности содержит потенциальные риски. </w:t>
      </w:r>
    </w:p>
    <w:p w14:paraId="0D741FFD" w14:textId="77777777" w:rsidR="00F660A4" w:rsidRPr="00F660A4" w:rsidRDefault="00F660A4" w:rsidP="00F660A4">
      <w:pPr>
        <w:tabs>
          <w:tab w:val="left" w:pos="284"/>
          <w:tab w:val="left" w:pos="709"/>
          <w:tab w:val="left" w:pos="11057"/>
        </w:tabs>
        <w:adjustRightInd/>
        <w:spacing w:line="276" w:lineRule="auto"/>
        <w:ind w:left="-426" w:right="-143" w:firstLine="42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Обстоятельства, обусловливающие возникновение рисков: </w:t>
      </w:r>
    </w:p>
    <w:p w14:paraId="3AFBF1D8" w14:textId="77777777" w:rsidR="00F660A4" w:rsidRPr="00F660A4" w:rsidRDefault="00F660A4" w:rsidP="00F660A4">
      <w:pPr>
        <w:tabs>
          <w:tab w:val="left" w:pos="284"/>
          <w:tab w:val="left" w:pos="709"/>
          <w:tab w:val="left" w:pos="11057"/>
        </w:tabs>
        <w:adjustRightInd/>
        <w:spacing w:line="276" w:lineRule="auto"/>
        <w:ind w:left="-426" w:right="-143" w:firstLine="42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 выполнение программы энергосбережения не в полном объеме; </w:t>
      </w:r>
    </w:p>
    <w:p w14:paraId="6E79C980" w14:textId="77777777" w:rsidR="00F660A4" w:rsidRPr="00F660A4" w:rsidRDefault="00F660A4" w:rsidP="00F660A4">
      <w:pPr>
        <w:tabs>
          <w:tab w:val="left" w:pos="284"/>
          <w:tab w:val="left" w:pos="709"/>
          <w:tab w:val="left" w:pos="11057"/>
        </w:tabs>
        <w:adjustRightInd/>
        <w:spacing w:line="276" w:lineRule="auto"/>
        <w:ind w:left="-426" w:right="-143" w:firstLine="42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2) несоблюдение сроков реализации мероприятий;</w:t>
      </w:r>
    </w:p>
    <w:p w14:paraId="51343221" w14:textId="77777777" w:rsidR="00F660A4" w:rsidRPr="00F660A4" w:rsidRDefault="00F660A4" w:rsidP="00F660A4">
      <w:pPr>
        <w:tabs>
          <w:tab w:val="left" w:pos="284"/>
          <w:tab w:val="left" w:pos="709"/>
          <w:tab w:val="left" w:pos="11057"/>
        </w:tabs>
        <w:adjustRightInd/>
        <w:spacing w:line="276" w:lineRule="auto"/>
        <w:ind w:left="-426" w:right="-143" w:firstLine="42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3) недостаточное финансовое обеспечение;</w:t>
      </w:r>
    </w:p>
    <w:p w14:paraId="5A73F4C7" w14:textId="77777777" w:rsidR="00F660A4" w:rsidRPr="00F660A4" w:rsidRDefault="00F660A4" w:rsidP="00F660A4">
      <w:pPr>
        <w:tabs>
          <w:tab w:val="left" w:pos="284"/>
          <w:tab w:val="left" w:pos="709"/>
          <w:tab w:val="left" w:pos="11057"/>
        </w:tabs>
        <w:adjustRightInd/>
        <w:spacing w:line="276" w:lineRule="auto"/>
        <w:ind w:left="-426" w:right="-143" w:firstLine="42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Из трех вышеперечисленных факторов риска наиболее реальным представляется недостаточное финансовое обеспечение. Именно недостаточное или несвоевременное финансирование содержит угрозу срыва программы энергосбережения. </w:t>
      </w:r>
    </w:p>
    <w:p w14:paraId="2D825980" w14:textId="77777777" w:rsidR="00F660A4" w:rsidRPr="00F660A4" w:rsidRDefault="00F660A4" w:rsidP="00F660A4">
      <w:pPr>
        <w:tabs>
          <w:tab w:val="left" w:pos="284"/>
          <w:tab w:val="left" w:pos="709"/>
          <w:tab w:val="left" w:pos="11057"/>
        </w:tabs>
        <w:adjustRightInd/>
        <w:spacing w:line="276" w:lineRule="auto"/>
        <w:ind w:left="-426" w:right="-143" w:firstLine="42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связи с урезанием бюджета муниципального образования, велика вероятность не в полном объеме реализовать программу энергосбережения, при этом затраты на энергоресурсы растут ежегодно. Снизить данный риск возможно при условии своевременного обеспечения в полном объеме финансовых потребностей на реализацию программы энергосбережения и повышения энергетической эффективности.</w:t>
      </w:r>
    </w:p>
    <w:p w14:paraId="27205850" w14:textId="77777777" w:rsidR="00F660A4" w:rsidRPr="00F660A4" w:rsidRDefault="00F660A4" w:rsidP="00F660A4">
      <w:pPr>
        <w:tabs>
          <w:tab w:val="left" w:pos="851"/>
          <w:tab w:val="left" w:pos="1134"/>
        </w:tabs>
        <w:spacing w:line="276" w:lineRule="auto"/>
        <w:ind w:left="-426" w:right="-143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Заключение</w:t>
      </w:r>
    </w:p>
    <w:p w14:paraId="1EE8BB6C" w14:textId="77777777" w:rsidR="00F660A4" w:rsidRPr="00F660A4" w:rsidRDefault="00F660A4" w:rsidP="00F660A4">
      <w:pPr>
        <w:tabs>
          <w:tab w:val="left" w:pos="851"/>
          <w:tab w:val="left" w:pos="1134"/>
        </w:tabs>
        <w:spacing w:line="276" w:lineRule="auto"/>
        <w:ind w:left="-426" w:right="-143" w:firstLine="54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реализации программных мероприятий Глава  Красносельского сельского поселения организует работу по управлению энергосбережением, определяет основные направления, плановые показатели деятельности в этой сфере и несет ответственность за эффективность использования энергетических ресурсов, назначает ответственного по выполнению энергосберегающих мероприятий.</w:t>
      </w:r>
    </w:p>
    <w:p w14:paraId="616AE736" w14:textId="77777777" w:rsidR="00F660A4" w:rsidRPr="00F660A4" w:rsidRDefault="00F660A4" w:rsidP="00F660A4">
      <w:pPr>
        <w:tabs>
          <w:tab w:val="left" w:pos="851"/>
          <w:tab w:val="left" w:pos="1134"/>
        </w:tabs>
        <w:spacing w:line="276" w:lineRule="auto"/>
        <w:ind w:left="-426" w:right="-143" w:firstLine="54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Обязанности по выполнению энергосберегающих мероприятий, учету и </w:t>
      </w: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контролю за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их реализацией и результатами в учреждении устанавливаются Главой администрации Красносельского сельского поселения в должностных регламентах бюджетных учреждений (инструкциях, трудовых договорах). </w:t>
      </w:r>
    </w:p>
    <w:p w14:paraId="5D34FFAC" w14:textId="77777777" w:rsidR="00F660A4" w:rsidRPr="00F660A4" w:rsidRDefault="00F660A4" w:rsidP="00F660A4">
      <w:pPr>
        <w:tabs>
          <w:tab w:val="left" w:pos="851"/>
          <w:tab w:val="left" w:pos="1134"/>
        </w:tabs>
        <w:spacing w:line="276" w:lineRule="auto"/>
        <w:ind w:left="-426" w:right="-143" w:firstLine="54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согласованию с Главой администрации Красносельского сельского поселения определяются основные направления и плановые показатели деятельности по управлению энергосбережением, обеспечивают мотивацию и контроль достижения установленных показателей энергетической эффективности. Исполнители определяют конкретные мероприятия, сроки их выполнения, несут ответственность за достижение утвержденных показателей и индикаторов, позволяющих оценить ход реализации Программы.</w:t>
      </w:r>
    </w:p>
    <w:p w14:paraId="55414964" w14:textId="77777777" w:rsidR="00F660A4" w:rsidRPr="00F660A4" w:rsidRDefault="00F660A4" w:rsidP="00F660A4">
      <w:pPr>
        <w:tabs>
          <w:tab w:val="left" w:pos="851"/>
          <w:tab w:val="left" w:pos="1134"/>
        </w:tabs>
        <w:spacing w:line="276" w:lineRule="auto"/>
        <w:ind w:left="-426" w:right="-143" w:firstLine="54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0A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Размещение заказов на поставки товаров, выполнение работ, оказание услуг для нужд бюджетных учреждений производится с обязательным учетом требований действующего законодательства и принятых органами государственной власти и местного самоуправления рекомендаций по обеспечению энергосберегающих характеристик закупаемой продукции.</w:t>
      </w:r>
    </w:p>
    <w:p w14:paraId="44A96E59" w14:textId="77777777" w:rsidR="00F660A4" w:rsidRPr="00F660A4" w:rsidRDefault="00F660A4" w:rsidP="00F660A4">
      <w:pPr>
        <w:tabs>
          <w:tab w:val="left" w:pos="851"/>
          <w:tab w:val="left" w:pos="1134"/>
        </w:tabs>
        <w:adjustRightInd/>
        <w:spacing w:line="276" w:lineRule="auto"/>
        <w:ind w:left="-426" w:right="-143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  <w:proofErr w:type="gramStart"/>
      <w:r w:rsidRPr="00F660A4">
        <w:rPr>
          <w:rFonts w:ascii="Times New Roman" w:eastAsia="Times New Roman" w:hAnsi="Times New Roman" w:cs="Times New Roman"/>
          <w:sz w:val="28"/>
          <w:szCs w:val="28"/>
        </w:rPr>
        <w:t>Основными проблемами, приводящими к нерациональному использованию энергетических ресурсов в учреждениях являются</w:t>
      </w:r>
      <w:proofErr w:type="gramEnd"/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2FB3130" w14:textId="77777777" w:rsidR="00F660A4" w:rsidRPr="00F660A4" w:rsidRDefault="00F660A4" w:rsidP="00F660A4">
      <w:pPr>
        <w:widowControl/>
        <w:tabs>
          <w:tab w:val="left" w:pos="851"/>
          <w:tab w:val="left" w:pos="1134"/>
        </w:tabs>
        <w:autoSpaceDE/>
        <w:autoSpaceDN/>
        <w:adjustRightInd/>
        <w:spacing w:line="276" w:lineRule="auto"/>
        <w:ind w:left="-426" w:right="-143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- слабая мотивация сотрудников бюджетных учреждений к энергосбережению и повышению энергетической эффективности; </w:t>
      </w:r>
    </w:p>
    <w:p w14:paraId="699AC4A5" w14:textId="77777777" w:rsidR="00F660A4" w:rsidRPr="00F660A4" w:rsidRDefault="00F660A4" w:rsidP="00F660A4">
      <w:pPr>
        <w:widowControl/>
        <w:tabs>
          <w:tab w:val="left" w:pos="851"/>
          <w:tab w:val="left" w:pos="1134"/>
        </w:tabs>
        <w:autoSpaceDE/>
        <w:autoSpaceDN/>
        <w:adjustRightInd/>
        <w:spacing w:line="276" w:lineRule="auto"/>
        <w:ind w:left="-426" w:right="-143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- высокий износ основных фондов бюджетных учреждений, в том числе зданий, строений, сооружений, инженерных коммуникаций, электропроводки; </w:t>
      </w:r>
    </w:p>
    <w:p w14:paraId="7176CF58" w14:textId="77777777" w:rsidR="00F660A4" w:rsidRPr="00F660A4" w:rsidRDefault="00F660A4" w:rsidP="00F660A4">
      <w:pPr>
        <w:widowControl/>
        <w:tabs>
          <w:tab w:val="left" w:pos="851"/>
          <w:tab w:val="left" w:pos="1134"/>
        </w:tabs>
        <w:autoSpaceDE/>
        <w:autoSpaceDN/>
        <w:adjustRightInd/>
        <w:spacing w:line="276" w:lineRule="auto"/>
        <w:ind w:left="-426" w:right="-143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оборудования и материалов низкого класса энергетической эффективности; </w:t>
      </w:r>
    </w:p>
    <w:p w14:paraId="75FD6843" w14:textId="77777777" w:rsidR="00F660A4" w:rsidRPr="00F660A4" w:rsidRDefault="00F660A4" w:rsidP="00F660A4">
      <w:pPr>
        <w:widowControl/>
        <w:tabs>
          <w:tab w:val="left" w:pos="851"/>
          <w:tab w:val="left" w:pos="1134"/>
        </w:tabs>
        <w:autoSpaceDE/>
        <w:autoSpaceDN/>
        <w:adjustRightInd/>
        <w:spacing w:line="276" w:lineRule="auto"/>
        <w:ind w:left="-426" w:right="-143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- применение энергоемких технологических процессов; </w:t>
      </w:r>
    </w:p>
    <w:p w14:paraId="1595D7F1" w14:textId="77777777" w:rsidR="00F660A4" w:rsidRPr="00F660A4" w:rsidRDefault="00F660A4" w:rsidP="00F660A4">
      <w:pPr>
        <w:widowControl/>
        <w:tabs>
          <w:tab w:val="left" w:pos="851"/>
          <w:tab w:val="left" w:pos="1134"/>
        </w:tabs>
        <w:autoSpaceDE/>
        <w:autoSpaceDN/>
        <w:adjustRightInd/>
        <w:spacing w:line="276" w:lineRule="auto"/>
        <w:ind w:left="-426" w:right="-143" w:firstLine="0"/>
        <w:rPr>
          <w:rFonts w:ascii="Times New Roman" w:eastAsia="Times New Roman" w:hAnsi="Times New Roman" w:cs="Times New Roman"/>
          <w:sz w:val="28"/>
          <w:szCs w:val="28"/>
        </w:rPr>
      </w:pPr>
      <w:r w:rsidRPr="00F660A4">
        <w:rPr>
          <w:rFonts w:ascii="Times New Roman" w:eastAsia="Times New Roman" w:hAnsi="Times New Roman" w:cs="Times New Roman"/>
          <w:iCs/>
          <w:sz w:val="28"/>
          <w:szCs w:val="28"/>
        </w:rPr>
        <w:t>иные проблемы</w:t>
      </w:r>
      <w:r w:rsidRPr="00F660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089E6EF" w14:textId="77777777" w:rsidR="00F660A4" w:rsidRPr="00F660A4" w:rsidRDefault="00F660A4" w:rsidP="00F660A4">
      <w:pPr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684DE12C" w14:textId="77777777" w:rsidR="00F660A4" w:rsidRDefault="00F660A4" w:rsidP="00417452">
      <w:pPr>
        <w:ind w:firstLine="0"/>
        <w:rPr>
          <w:sz w:val="28"/>
          <w:szCs w:val="28"/>
        </w:rPr>
      </w:pPr>
    </w:p>
    <w:sectPr w:rsidR="00F660A4" w:rsidSect="004C2579">
      <w:headerReference w:type="default" r:id="rId29"/>
      <w:pgSz w:w="11907" w:h="16840" w:code="9"/>
      <w:pgMar w:top="567" w:right="680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56769" w14:textId="77777777" w:rsidR="00CB093A" w:rsidRDefault="00CB093A">
      <w:r>
        <w:separator/>
      </w:r>
    </w:p>
  </w:endnote>
  <w:endnote w:type="continuationSeparator" w:id="0">
    <w:p w14:paraId="72A35D2D" w14:textId="77777777" w:rsidR="00CB093A" w:rsidRDefault="00CB0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7177786"/>
      <w:docPartObj>
        <w:docPartGallery w:val="Page Numbers (Bottom of Page)"/>
        <w:docPartUnique/>
      </w:docPartObj>
    </w:sdtPr>
    <w:sdtEndPr/>
    <w:sdtContent>
      <w:p w14:paraId="4A15FBA9" w14:textId="77777777" w:rsidR="00F660A4" w:rsidRDefault="00F660A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269">
          <w:rPr>
            <w:noProof/>
          </w:rPr>
          <w:t>2</w:t>
        </w:r>
        <w:r>
          <w:fldChar w:fldCharType="end"/>
        </w:r>
      </w:p>
    </w:sdtContent>
  </w:sdt>
  <w:p w14:paraId="486453D7" w14:textId="77777777" w:rsidR="00F660A4" w:rsidRDefault="00F660A4">
    <w:pPr>
      <w:pStyle w:val="af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A832C" w14:textId="77777777" w:rsidR="00CB093A" w:rsidRDefault="00CB093A">
      <w:r>
        <w:separator/>
      </w:r>
    </w:p>
  </w:footnote>
  <w:footnote w:type="continuationSeparator" w:id="0">
    <w:p w14:paraId="3EB47DA0" w14:textId="77777777" w:rsidR="00CB093A" w:rsidRDefault="00CB0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EF03C" w14:textId="77777777" w:rsidR="00F660A4" w:rsidRDefault="00F660A4" w:rsidP="00F660A4">
    <w:pPr>
      <w:pStyle w:val="a9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0C42D211" w14:textId="77777777" w:rsidR="00F660A4" w:rsidRDefault="00F660A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C3A06" w14:textId="77777777" w:rsidR="00F660A4" w:rsidRDefault="00F660A4" w:rsidP="00F660A4">
    <w:pPr>
      <w:pStyle w:val="a9"/>
      <w:framePr w:wrap="around" w:vAnchor="text" w:hAnchor="margin" w:xAlign="center" w:y="1"/>
      <w:rPr>
        <w:rStyle w:val="af7"/>
      </w:rPr>
    </w:pPr>
  </w:p>
  <w:p w14:paraId="2E1AD52B" w14:textId="77777777" w:rsidR="00F660A4" w:rsidRDefault="00F660A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A0005" w14:textId="5C4DAAAB" w:rsidR="00F660A4" w:rsidRDefault="00F660A4">
    <w:pPr>
      <w:pStyle w:val="a9"/>
      <w:jc w:val="center"/>
    </w:pPr>
  </w:p>
  <w:p w14:paraId="451A5BF2" w14:textId="6A0780FD" w:rsidR="00F660A4" w:rsidRDefault="00F660A4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862"/>
    <w:multiLevelType w:val="multilevel"/>
    <w:tmpl w:val="F5C2D1CC"/>
    <w:lvl w:ilvl="0">
      <w:start w:val="3"/>
      <w:numFmt w:val="decimal"/>
      <w:lvlText w:val="%1."/>
      <w:lvlJc w:val="left"/>
      <w:pPr>
        <w:ind w:left="2402" w:hanging="2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32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02" w:hanging="106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4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164"/>
      </w:pPr>
      <w:rPr>
        <w:rFonts w:hint="default"/>
        <w:lang w:val="ru-RU" w:eastAsia="en-US" w:bidi="ar-SA"/>
      </w:rPr>
    </w:lvl>
  </w:abstractNum>
  <w:abstractNum w:abstractNumId="1">
    <w:nsid w:val="0571652E"/>
    <w:multiLevelType w:val="multilevel"/>
    <w:tmpl w:val="315A9246"/>
    <w:lvl w:ilvl="0">
      <w:start w:val="4"/>
      <w:numFmt w:val="decimal"/>
      <w:lvlText w:val="%1"/>
      <w:lvlJc w:val="left"/>
      <w:pPr>
        <w:ind w:left="18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1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02" w:hanging="79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59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8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8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7" w:hanging="792"/>
      </w:pPr>
      <w:rPr>
        <w:rFonts w:hint="default"/>
        <w:lang w:val="ru-RU" w:eastAsia="en-US" w:bidi="ar-SA"/>
      </w:rPr>
    </w:lvl>
  </w:abstractNum>
  <w:abstractNum w:abstractNumId="2">
    <w:nsid w:val="1E777158"/>
    <w:multiLevelType w:val="hybridMultilevel"/>
    <w:tmpl w:val="3A6CB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0614F"/>
    <w:multiLevelType w:val="hybridMultilevel"/>
    <w:tmpl w:val="A8789D70"/>
    <w:lvl w:ilvl="0" w:tplc="3EDE5E14">
      <w:numFmt w:val="bullet"/>
      <w:lvlText w:val="—"/>
      <w:lvlJc w:val="left"/>
      <w:pPr>
        <w:ind w:left="105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CCE876">
      <w:numFmt w:val="bullet"/>
      <w:lvlText w:val="•"/>
      <w:lvlJc w:val="left"/>
      <w:pPr>
        <w:ind w:left="903" w:hanging="396"/>
      </w:pPr>
      <w:rPr>
        <w:rFonts w:hint="default"/>
        <w:lang w:val="ru-RU" w:eastAsia="en-US" w:bidi="ar-SA"/>
      </w:rPr>
    </w:lvl>
    <w:lvl w:ilvl="2" w:tplc="7E841D7A">
      <w:numFmt w:val="bullet"/>
      <w:lvlText w:val="•"/>
      <w:lvlJc w:val="left"/>
      <w:pPr>
        <w:ind w:left="1707" w:hanging="396"/>
      </w:pPr>
      <w:rPr>
        <w:rFonts w:hint="default"/>
        <w:lang w:val="ru-RU" w:eastAsia="en-US" w:bidi="ar-SA"/>
      </w:rPr>
    </w:lvl>
    <w:lvl w:ilvl="3" w:tplc="4D6A61D8">
      <w:numFmt w:val="bullet"/>
      <w:lvlText w:val="•"/>
      <w:lvlJc w:val="left"/>
      <w:pPr>
        <w:ind w:left="2511" w:hanging="396"/>
      </w:pPr>
      <w:rPr>
        <w:rFonts w:hint="default"/>
        <w:lang w:val="ru-RU" w:eastAsia="en-US" w:bidi="ar-SA"/>
      </w:rPr>
    </w:lvl>
    <w:lvl w:ilvl="4" w:tplc="1D965AA6">
      <w:numFmt w:val="bullet"/>
      <w:lvlText w:val="•"/>
      <w:lvlJc w:val="left"/>
      <w:pPr>
        <w:ind w:left="3314" w:hanging="396"/>
      </w:pPr>
      <w:rPr>
        <w:rFonts w:hint="default"/>
        <w:lang w:val="ru-RU" w:eastAsia="en-US" w:bidi="ar-SA"/>
      </w:rPr>
    </w:lvl>
    <w:lvl w:ilvl="5" w:tplc="19B6ABE2">
      <w:numFmt w:val="bullet"/>
      <w:lvlText w:val="•"/>
      <w:lvlJc w:val="left"/>
      <w:pPr>
        <w:ind w:left="4118" w:hanging="396"/>
      </w:pPr>
      <w:rPr>
        <w:rFonts w:hint="default"/>
        <w:lang w:val="ru-RU" w:eastAsia="en-US" w:bidi="ar-SA"/>
      </w:rPr>
    </w:lvl>
    <w:lvl w:ilvl="6" w:tplc="A2CC0470">
      <w:numFmt w:val="bullet"/>
      <w:lvlText w:val="•"/>
      <w:lvlJc w:val="left"/>
      <w:pPr>
        <w:ind w:left="4922" w:hanging="396"/>
      </w:pPr>
      <w:rPr>
        <w:rFonts w:hint="default"/>
        <w:lang w:val="ru-RU" w:eastAsia="en-US" w:bidi="ar-SA"/>
      </w:rPr>
    </w:lvl>
    <w:lvl w:ilvl="7" w:tplc="B8AE62A2">
      <w:numFmt w:val="bullet"/>
      <w:lvlText w:val="•"/>
      <w:lvlJc w:val="left"/>
      <w:pPr>
        <w:ind w:left="5725" w:hanging="396"/>
      </w:pPr>
      <w:rPr>
        <w:rFonts w:hint="default"/>
        <w:lang w:val="ru-RU" w:eastAsia="en-US" w:bidi="ar-SA"/>
      </w:rPr>
    </w:lvl>
    <w:lvl w:ilvl="8" w:tplc="51965DCA">
      <w:numFmt w:val="bullet"/>
      <w:lvlText w:val="•"/>
      <w:lvlJc w:val="left"/>
      <w:pPr>
        <w:ind w:left="6529" w:hanging="396"/>
      </w:pPr>
      <w:rPr>
        <w:rFonts w:hint="default"/>
        <w:lang w:val="ru-RU" w:eastAsia="en-US" w:bidi="ar-SA"/>
      </w:rPr>
    </w:lvl>
  </w:abstractNum>
  <w:abstractNum w:abstractNumId="4">
    <w:nsid w:val="272C7505"/>
    <w:multiLevelType w:val="hybridMultilevel"/>
    <w:tmpl w:val="23028BC6"/>
    <w:lvl w:ilvl="0" w:tplc="A462E3C8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92C5162">
      <w:numFmt w:val="bullet"/>
      <w:lvlText w:val="-"/>
      <w:lvlJc w:val="left"/>
      <w:pPr>
        <w:ind w:left="102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CA2DC06">
      <w:numFmt w:val="bullet"/>
      <w:lvlText w:val="•"/>
      <w:lvlJc w:val="left"/>
      <w:pPr>
        <w:ind w:left="1825" w:hanging="370"/>
      </w:pPr>
      <w:rPr>
        <w:rFonts w:hint="default"/>
        <w:lang w:val="ru-RU" w:eastAsia="en-US" w:bidi="ar-SA"/>
      </w:rPr>
    </w:lvl>
    <w:lvl w:ilvl="3" w:tplc="77B01222">
      <w:numFmt w:val="bullet"/>
      <w:lvlText w:val="•"/>
      <w:lvlJc w:val="left"/>
      <w:pPr>
        <w:ind w:left="2830" w:hanging="370"/>
      </w:pPr>
      <w:rPr>
        <w:rFonts w:hint="default"/>
        <w:lang w:val="ru-RU" w:eastAsia="en-US" w:bidi="ar-SA"/>
      </w:rPr>
    </w:lvl>
    <w:lvl w:ilvl="4" w:tplc="F1CA5906">
      <w:numFmt w:val="bullet"/>
      <w:lvlText w:val="•"/>
      <w:lvlJc w:val="left"/>
      <w:pPr>
        <w:ind w:left="3835" w:hanging="370"/>
      </w:pPr>
      <w:rPr>
        <w:rFonts w:hint="default"/>
        <w:lang w:val="ru-RU" w:eastAsia="en-US" w:bidi="ar-SA"/>
      </w:rPr>
    </w:lvl>
    <w:lvl w:ilvl="5" w:tplc="BFC6A9A6">
      <w:numFmt w:val="bullet"/>
      <w:lvlText w:val="•"/>
      <w:lvlJc w:val="left"/>
      <w:pPr>
        <w:ind w:left="4840" w:hanging="370"/>
      </w:pPr>
      <w:rPr>
        <w:rFonts w:hint="default"/>
        <w:lang w:val="ru-RU" w:eastAsia="en-US" w:bidi="ar-SA"/>
      </w:rPr>
    </w:lvl>
    <w:lvl w:ilvl="6" w:tplc="F0581D5C">
      <w:numFmt w:val="bullet"/>
      <w:lvlText w:val="•"/>
      <w:lvlJc w:val="left"/>
      <w:pPr>
        <w:ind w:left="5845" w:hanging="370"/>
      </w:pPr>
      <w:rPr>
        <w:rFonts w:hint="default"/>
        <w:lang w:val="ru-RU" w:eastAsia="en-US" w:bidi="ar-SA"/>
      </w:rPr>
    </w:lvl>
    <w:lvl w:ilvl="7" w:tplc="CB60D85E">
      <w:numFmt w:val="bullet"/>
      <w:lvlText w:val="•"/>
      <w:lvlJc w:val="left"/>
      <w:pPr>
        <w:ind w:left="6850" w:hanging="370"/>
      </w:pPr>
      <w:rPr>
        <w:rFonts w:hint="default"/>
        <w:lang w:val="ru-RU" w:eastAsia="en-US" w:bidi="ar-SA"/>
      </w:rPr>
    </w:lvl>
    <w:lvl w:ilvl="8" w:tplc="07F8FB1A">
      <w:numFmt w:val="bullet"/>
      <w:lvlText w:val="•"/>
      <w:lvlJc w:val="left"/>
      <w:pPr>
        <w:ind w:left="7856" w:hanging="370"/>
      </w:pPr>
      <w:rPr>
        <w:rFonts w:hint="default"/>
        <w:lang w:val="ru-RU" w:eastAsia="en-US" w:bidi="ar-SA"/>
      </w:rPr>
    </w:lvl>
  </w:abstractNum>
  <w:abstractNum w:abstractNumId="5">
    <w:nsid w:val="2EE7112B"/>
    <w:multiLevelType w:val="hybridMultilevel"/>
    <w:tmpl w:val="BAF03EE2"/>
    <w:lvl w:ilvl="0" w:tplc="EE500A3A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EAA460C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C87CEA4E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667C2788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4" w:tplc="06E4D50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1F3CA4CE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07D02882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6B88DEC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530C5C4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</w:abstractNum>
  <w:abstractNum w:abstractNumId="6">
    <w:nsid w:val="2F44772D"/>
    <w:multiLevelType w:val="hybridMultilevel"/>
    <w:tmpl w:val="9538FEA6"/>
    <w:lvl w:ilvl="0" w:tplc="CE949C44">
      <w:numFmt w:val="bullet"/>
      <w:lvlText w:val=""/>
      <w:lvlJc w:val="left"/>
      <w:pPr>
        <w:ind w:left="105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EA1118">
      <w:numFmt w:val="bullet"/>
      <w:lvlText w:val="•"/>
      <w:lvlJc w:val="left"/>
      <w:pPr>
        <w:ind w:left="903" w:hanging="317"/>
      </w:pPr>
      <w:rPr>
        <w:rFonts w:hint="default"/>
        <w:lang w:val="ru-RU" w:eastAsia="en-US" w:bidi="ar-SA"/>
      </w:rPr>
    </w:lvl>
    <w:lvl w:ilvl="2" w:tplc="08FC2B92">
      <w:numFmt w:val="bullet"/>
      <w:lvlText w:val="•"/>
      <w:lvlJc w:val="left"/>
      <w:pPr>
        <w:ind w:left="1707" w:hanging="317"/>
      </w:pPr>
      <w:rPr>
        <w:rFonts w:hint="default"/>
        <w:lang w:val="ru-RU" w:eastAsia="en-US" w:bidi="ar-SA"/>
      </w:rPr>
    </w:lvl>
    <w:lvl w:ilvl="3" w:tplc="049A093C">
      <w:numFmt w:val="bullet"/>
      <w:lvlText w:val="•"/>
      <w:lvlJc w:val="left"/>
      <w:pPr>
        <w:ind w:left="2511" w:hanging="317"/>
      </w:pPr>
      <w:rPr>
        <w:rFonts w:hint="default"/>
        <w:lang w:val="ru-RU" w:eastAsia="en-US" w:bidi="ar-SA"/>
      </w:rPr>
    </w:lvl>
    <w:lvl w:ilvl="4" w:tplc="BC0E0488">
      <w:numFmt w:val="bullet"/>
      <w:lvlText w:val="•"/>
      <w:lvlJc w:val="left"/>
      <w:pPr>
        <w:ind w:left="3314" w:hanging="317"/>
      </w:pPr>
      <w:rPr>
        <w:rFonts w:hint="default"/>
        <w:lang w:val="ru-RU" w:eastAsia="en-US" w:bidi="ar-SA"/>
      </w:rPr>
    </w:lvl>
    <w:lvl w:ilvl="5" w:tplc="35DEEA20">
      <w:numFmt w:val="bullet"/>
      <w:lvlText w:val="•"/>
      <w:lvlJc w:val="left"/>
      <w:pPr>
        <w:ind w:left="4118" w:hanging="317"/>
      </w:pPr>
      <w:rPr>
        <w:rFonts w:hint="default"/>
        <w:lang w:val="ru-RU" w:eastAsia="en-US" w:bidi="ar-SA"/>
      </w:rPr>
    </w:lvl>
    <w:lvl w:ilvl="6" w:tplc="74BA6224">
      <w:numFmt w:val="bullet"/>
      <w:lvlText w:val="•"/>
      <w:lvlJc w:val="left"/>
      <w:pPr>
        <w:ind w:left="4922" w:hanging="317"/>
      </w:pPr>
      <w:rPr>
        <w:rFonts w:hint="default"/>
        <w:lang w:val="ru-RU" w:eastAsia="en-US" w:bidi="ar-SA"/>
      </w:rPr>
    </w:lvl>
    <w:lvl w:ilvl="7" w:tplc="5DFA9F4C">
      <w:numFmt w:val="bullet"/>
      <w:lvlText w:val="•"/>
      <w:lvlJc w:val="left"/>
      <w:pPr>
        <w:ind w:left="5725" w:hanging="317"/>
      </w:pPr>
      <w:rPr>
        <w:rFonts w:hint="default"/>
        <w:lang w:val="ru-RU" w:eastAsia="en-US" w:bidi="ar-SA"/>
      </w:rPr>
    </w:lvl>
    <w:lvl w:ilvl="8" w:tplc="8F4E1AEA">
      <w:numFmt w:val="bullet"/>
      <w:lvlText w:val="•"/>
      <w:lvlJc w:val="left"/>
      <w:pPr>
        <w:ind w:left="6529" w:hanging="317"/>
      </w:pPr>
      <w:rPr>
        <w:rFonts w:hint="default"/>
        <w:lang w:val="ru-RU" w:eastAsia="en-US" w:bidi="ar-SA"/>
      </w:rPr>
    </w:lvl>
  </w:abstractNum>
  <w:abstractNum w:abstractNumId="7">
    <w:nsid w:val="31D86D80"/>
    <w:multiLevelType w:val="hybridMultilevel"/>
    <w:tmpl w:val="71F08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E96FBB"/>
    <w:multiLevelType w:val="hybridMultilevel"/>
    <w:tmpl w:val="6234CDFE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4150AC"/>
    <w:multiLevelType w:val="hybridMultilevel"/>
    <w:tmpl w:val="46848E34"/>
    <w:lvl w:ilvl="0" w:tplc="C8E0AC16">
      <w:start w:val="1"/>
      <w:numFmt w:val="decimal"/>
      <w:lvlText w:val="%1)"/>
      <w:lvlJc w:val="left"/>
      <w:pPr>
        <w:ind w:left="14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A487A2">
      <w:numFmt w:val="bullet"/>
      <w:lvlText w:val="•"/>
      <w:lvlJc w:val="left"/>
      <w:pPr>
        <w:ind w:left="2404" w:hanging="708"/>
      </w:pPr>
      <w:rPr>
        <w:rFonts w:hint="default"/>
        <w:lang w:val="ru-RU" w:eastAsia="en-US" w:bidi="ar-SA"/>
      </w:rPr>
    </w:lvl>
    <w:lvl w:ilvl="2" w:tplc="C752526A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3" w:tplc="43BE2992">
      <w:numFmt w:val="bullet"/>
      <w:lvlText w:val="•"/>
      <w:lvlJc w:val="left"/>
      <w:pPr>
        <w:ind w:left="4413" w:hanging="708"/>
      </w:pPr>
      <w:rPr>
        <w:rFonts w:hint="default"/>
        <w:lang w:val="ru-RU" w:eastAsia="en-US" w:bidi="ar-SA"/>
      </w:rPr>
    </w:lvl>
    <w:lvl w:ilvl="4" w:tplc="23B40D64">
      <w:numFmt w:val="bullet"/>
      <w:lvlText w:val="•"/>
      <w:lvlJc w:val="left"/>
      <w:pPr>
        <w:ind w:left="5418" w:hanging="708"/>
      </w:pPr>
      <w:rPr>
        <w:rFonts w:hint="default"/>
        <w:lang w:val="ru-RU" w:eastAsia="en-US" w:bidi="ar-SA"/>
      </w:rPr>
    </w:lvl>
    <w:lvl w:ilvl="5" w:tplc="3BCA0CF6">
      <w:numFmt w:val="bullet"/>
      <w:lvlText w:val="•"/>
      <w:lvlJc w:val="left"/>
      <w:pPr>
        <w:ind w:left="6423" w:hanging="708"/>
      </w:pPr>
      <w:rPr>
        <w:rFonts w:hint="default"/>
        <w:lang w:val="ru-RU" w:eastAsia="en-US" w:bidi="ar-SA"/>
      </w:rPr>
    </w:lvl>
    <w:lvl w:ilvl="6" w:tplc="A8F44B94">
      <w:numFmt w:val="bullet"/>
      <w:lvlText w:val="•"/>
      <w:lvlJc w:val="left"/>
      <w:pPr>
        <w:ind w:left="7427" w:hanging="708"/>
      </w:pPr>
      <w:rPr>
        <w:rFonts w:hint="default"/>
        <w:lang w:val="ru-RU" w:eastAsia="en-US" w:bidi="ar-SA"/>
      </w:rPr>
    </w:lvl>
    <w:lvl w:ilvl="7" w:tplc="FD7655CE">
      <w:numFmt w:val="bullet"/>
      <w:lvlText w:val="•"/>
      <w:lvlJc w:val="left"/>
      <w:pPr>
        <w:ind w:left="8432" w:hanging="708"/>
      </w:pPr>
      <w:rPr>
        <w:rFonts w:hint="default"/>
        <w:lang w:val="ru-RU" w:eastAsia="en-US" w:bidi="ar-SA"/>
      </w:rPr>
    </w:lvl>
    <w:lvl w:ilvl="8" w:tplc="3C2A890C">
      <w:numFmt w:val="bullet"/>
      <w:lvlText w:val="•"/>
      <w:lvlJc w:val="left"/>
      <w:pPr>
        <w:ind w:left="9437" w:hanging="708"/>
      </w:pPr>
      <w:rPr>
        <w:rFonts w:hint="default"/>
        <w:lang w:val="ru-RU" w:eastAsia="en-US" w:bidi="ar-SA"/>
      </w:rPr>
    </w:lvl>
  </w:abstractNum>
  <w:abstractNum w:abstractNumId="10">
    <w:nsid w:val="39CE5DAD"/>
    <w:multiLevelType w:val="hybridMultilevel"/>
    <w:tmpl w:val="EC8A069E"/>
    <w:lvl w:ilvl="0" w:tplc="21CE2182">
      <w:start w:val="5"/>
      <w:numFmt w:val="decimal"/>
      <w:lvlText w:val="%1."/>
      <w:lvlJc w:val="left"/>
      <w:pPr>
        <w:ind w:left="16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82EEE6">
      <w:numFmt w:val="bullet"/>
      <w:lvlText w:val="—"/>
      <w:lvlJc w:val="left"/>
      <w:pPr>
        <w:ind w:left="1402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DE026C0">
      <w:numFmt w:val="bullet"/>
      <w:lvlText w:val="•"/>
      <w:lvlJc w:val="left"/>
      <w:pPr>
        <w:ind w:left="2765" w:hanging="356"/>
      </w:pPr>
      <w:rPr>
        <w:rFonts w:hint="default"/>
        <w:lang w:val="ru-RU" w:eastAsia="en-US" w:bidi="ar-SA"/>
      </w:rPr>
    </w:lvl>
    <w:lvl w:ilvl="3" w:tplc="E9CCDE94">
      <w:numFmt w:val="bullet"/>
      <w:lvlText w:val="•"/>
      <w:lvlJc w:val="left"/>
      <w:pPr>
        <w:ind w:left="3850" w:hanging="356"/>
      </w:pPr>
      <w:rPr>
        <w:rFonts w:hint="default"/>
        <w:lang w:val="ru-RU" w:eastAsia="en-US" w:bidi="ar-SA"/>
      </w:rPr>
    </w:lvl>
    <w:lvl w:ilvl="4" w:tplc="973A100C">
      <w:numFmt w:val="bullet"/>
      <w:lvlText w:val="•"/>
      <w:lvlJc w:val="left"/>
      <w:pPr>
        <w:ind w:left="4935" w:hanging="356"/>
      </w:pPr>
      <w:rPr>
        <w:rFonts w:hint="default"/>
        <w:lang w:val="ru-RU" w:eastAsia="en-US" w:bidi="ar-SA"/>
      </w:rPr>
    </w:lvl>
    <w:lvl w:ilvl="5" w:tplc="085275B0">
      <w:numFmt w:val="bullet"/>
      <w:lvlText w:val="•"/>
      <w:lvlJc w:val="left"/>
      <w:pPr>
        <w:ind w:left="6020" w:hanging="356"/>
      </w:pPr>
      <w:rPr>
        <w:rFonts w:hint="default"/>
        <w:lang w:val="ru-RU" w:eastAsia="en-US" w:bidi="ar-SA"/>
      </w:rPr>
    </w:lvl>
    <w:lvl w:ilvl="6" w:tplc="83A4C554">
      <w:numFmt w:val="bullet"/>
      <w:lvlText w:val="•"/>
      <w:lvlJc w:val="left"/>
      <w:pPr>
        <w:ind w:left="7105" w:hanging="356"/>
      </w:pPr>
      <w:rPr>
        <w:rFonts w:hint="default"/>
        <w:lang w:val="ru-RU" w:eastAsia="en-US" w:bidi="ar-SA"/>
      </w:rPr>
    </w:lvl>
    <w:lvl w:ilvl="7" w:tplc="B6D0FB10">
      <w:numFmt w:val="bullet"/>
      <w:lvlText w:val="•"/>
      <w:lvlJc w:val="left"/>
      <w:pPr>
        <w:ind w:left="8190" w:hanging="356"/>
      </w:pPr>
      <w:rPr>
        <w:rFonts w:hint="default"/>
        <w:lang w:val="ru-RU" w:eastAsia="en-US" w:bidi="ar-SA"/>
      </w:rPr>
    </w:lvl>
    <w:lvl w:ilvl="8" w:tplc="52F4ED4C">
      <w:numFmt w:val="bullet"/>
      <w:lvlText w:val="•"/>
      <w:lvlJc w:val="left"/>
      <w:pPr>
        <w:ind w:left="9276" w:hanging="356"/>
      </w:pPr>
      <w:rPr>
        <w:rFonts w:hint="default"/>
        <w:lang w:val="ru-RU" w:eastAsia="en-US" w:bidi="ar-SA"/>
      </w:rPr>
    </w:lvl>
  </w:abstractNum>
  <w:abstractNum w:abstractNumId="11">
    <w:nsid w:val="39D6158D"/>
    <w:multiLevelType w:val="hybridMultilevel"/>
    <w:tmpl w:val="C9067F32"/>
    <w:lvl w:ilvl="0" w:tplc="0F56A258">
      <w:start w:val="1"/>
      <w:numFmt w:val="decimal"/>
      <w:lvlText w:val="%1"/>
      <w:lvlJc w:val="left"/>
      <w:pPr>
        <w:ind w:left="140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14AF3A">
      <w:numFmt w:val="bullet"/>
      <w:lvlText w:val="•"/>
      <w:lvlJc w:val="left"/>
      <w:pPr>
        <w:ind w:left="2320" w:hanging="341"/>
      </w:pPr>
      <w:rPr>
        <w:rFonts w:hint="default"/>
        <w:lang w:val="ru-RU" w:eastAsia="en-US" w:bidi="ar-SA"/>
      </w:rPr>
    </w:lvl>
    <w:lvl w:ilvl="2" w:tplc="C51EC076">
      <w:numFmt w:val="bullet"/>
      <w:lvlText w:val="•"/>
      <w:lvlJc w:val="left"/>
      <w:pPr>
        <w:ind w:left="3334" w:hanging="341"/>
      </w:pPr>
      <w:rPr>
        <w:rFonts w:hint="default"/>
        <w:lang w:val="ru-RU" w:eastAsia="en-US" w:bidi="ar-SA"/>
      </w:rPr>
    </w:lvl>
    <w:lvl w:ilvl="3" w:tplc="FC0845C4">
      <w:numFmt w:val="bullet"/>
      <w:lvlText w:val="•"/>
      <w:lvlJc w:val="left"/>
      <w:pPr>
        <w:ind w:left="4348" w:hanging="341"/>
      </w:pPr>
      <w:rPr>
        <w:rFonts w:hint="default"/>
        <w:lang w:val="ru-RU" w:eastAsia="en-US" w:bidi="ar-SA"/>
      </w:rPr>
    </w:lvl>
    <w:lvl w:ilvl="4" w:tplc="E4008F5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5" w:tplc="C6CE497E">
      <w:numFmt w:val="bullet"/>
      <w:lvlText w:val="•"/>
      <w:lvlJc w:val="left"/>
      <w:pPr>
        <w:ind w:left="6376" w:hanging="341"/>
      </w:pPr>
      <w:rPr>
        <w:rFonts w:hint="default"/>
        <w:lang w:val="ru-RU" w:eastAsia="en-US" w:bidi="ar-SA"/>
      </w:rPr>
    </w:lvl>
    <w:lvl w:ilvl="6" w:tplc="F894D8C8">
      <w:numFmt w:val="bullet"/>
      <w:lvlText w:val="•"/>
      <w:lvlJc w:val="left"/>
      <w:pPr>
        <w:ind w:left="7390" w:hanging="341"/>
      </w:pPr>
      <w:rPr>
        <w:rFonts w:hint="default"/>
        <w:lang w:val="ru-RU" w:eastAsia="en-US" w:bidi="ar-SA"/>
      </w:rPr>
    </w:lvl>
    <w:lvl w:ilvl="7" w:tplc="F6827D24">
      <w:numFmt w:val="bullet"/>
      <w:lvlText w:val="•"/>
      <w:lvlJc w:val="left"/>
      <w:pPr>
        <w:ind w:left="8404" w:hanging="341"/>
      </w:pPr>
      <w:rPr>
        <w:rFonts w:hint="default"/>
        <w:lang w:val="ru-RU" w:eastAsia="en-US" w:bidi="ar-SA"/>
      </w:rPr>
    </w:lvl>
    <w:lvl w:ilvl="8" w:tplc="5EE8455C">
      <w:numFmt w:val="bullet"/>
      <w:lvlText w:val="•"/>
      <w:lvlJc w:val="left"/>
      <w:pPr>
        <w:ind w:left="9418" w:hanging="341"/>
      </w:pPr>
      <w:rPr>
        <w:rFonts w:hint="default"/>
        <w:lang w:val="ru-RU" w:eastAsia="en-US" w:bidi="ar-SA"/>
      </w:rPr>
    </w:lvl>
  </w:abstractNum>
  <w:abstractNum w:abstractNumId="12">
    <w:nsid w:val="3B200719"/>
    <w:multiLevelType w:val="hybridMultilevel"/>
    <w:tmpl w:val="1464BBAA"/>
    <w:lvl w:ilvl="0" w:tplc="2042018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EC5246">
      <w:numFmt w:val="bullet"/>
      <w:lvlText w:val="•"/>
      <w:lvlJc w:val="left"/>
      <w:pPr>
        <w:ind w:left="1076" w:hanging="164"/>
      </w:pPr>
      <w:rPr>
        <w:rFonts w:hint="default"/>
        <w:lang w:val="ru-RU" w:eastAsia="en-US" w:bidi="ar-SA"/>
      </w:rPr>
    </w:lvl>
    <w:lvl w:ilvl="2" w:tplc="AC8AD414">
      <w:numFmt w:val="bullet"/>
      <w:lvlText w:val="•"/>
      <w:lvlJc w:val="left"/>
      <w:pPr>
        <w:ind w:left="2053" w:hanging="164"/>
      </w:pPr>
      <w:rPr>
        <w:rFonts w:hint="default"/>
        <w:lang w:val="ru-RU" w:eastAsia="en-US" w:bidi="ar-SA"/>
      </w:rPr>
    </w:lvl>
    <w:lvl w:ilvl="3" w:tplc="90186516">
      <w:numFmt w:val="bullet"/>
      <w:lvlText w:val="•"/>
      <w:lvlJc w:val="left"/>
      <w:pPr>
        <w:ind w:left="3029" w:hanging="164"/>
      </w:pPr>
      <w:rPr>
        <w:rFonts w:hint="default"/>
        <w:lang w:val="ru-RU" w:eastAsia="en-US" w:bidi="ar-SA"/>
      </w:rPr>
    </w:lvl>
    <w:lvl w:ilvl="4" w:tplc="76D8AB18">
      <w:numFmt w:val="bullet"/>
      <w:lvlText w:val="•"/>
      <w:lvlJc w:val="left"/>
      <w:pPr>
        <w:ind w:left="4006" w:hanging="164"/>
      </w:pPr>
      <w:rPr>
        <w:rFonts w:hint="default"/>
        <w:lang w:val="ru-RU" w:eastAsia="en-US" w:bidi="ar-SA"/>
      </w:rPr>
    </w:lvl>
    <w:lvl w:ilvl="5" w:tplc="5810C586">
      <w:numFmt w:val="bullet"/>
      <w:lvlText w:val="•"/>
      <w:lvlJc w:val="left"/>
      <w:pPr>
        <w:ind w:left="4983" w:hanging="164"/>
      </w:pPr>
      <w:rPr>
        <w:rFonts w:hint="default"/>
        <w:lang w:val="ru-RU" w:eastAsia="en-US" w:bidi="ar-SA"/>
      </w:rPr>
    </w:lvl>
    <w:lvl w:ilvl="6" w:tplc="4064C164">
      <w:numFmt w:val="bullet"/>
      <w:lvlText w:val="•"/>
      <w:lvlJc w:val="left"/>
      <w:pPr>
        <w:ind w:left="5959" w:hanging="164"/>
      </w:pPr>
      <w:rPr>
        <w:rFonts w:hint="default"/>
        <w:lang w:val="ru-RU" w:eastAsia="en-US" w:bidi="ar-SA"/>
      </w:rPr>
    </w:lvl>
    <w:lvl w:ilvl="7" w:tplc="902A1FC2">
      <w:numFmt w:val="bullet"/>
      <w:lvlText w:val="•"/>
      <w:lvlJc w:val="left"/>
      <w:pPr>
        <w:ind w:left="6936" w:hanging="164"/>
      </w:pPr>
      <w:rPr>
        <w:rFonts w:hint="default"/>
        <w:lang w:val="ru-RU" w:eastAsia="en-US" w:bidi="ar-SA"/>
      </w:rPr>
    </w:lvl>
    <w:lvl w:ilvl="8" w:tplc="A880ADBE">
      <w:numFmt w:val="bullet"/>
      <w:lvlText w:val="•"/>
      <w:lvlJc w:val="left"/>
      <w:pPr>
        <w:ind w:left="7913" w:hanging="164"/>
      </w:pPr>
      <w:rPr>
        <w:rFonts w:hint="default"/>
        <w:lang w:val="ru-RU" w:eastAsia="en-US" w:bidi="ar-SA"/>
      </w:rPr>
    </w:lvl>
  </w:abstractNum>
  <w:abstractNum w:abstractNumId="13">
    <w:nsid w:val="430E24AE"/>
    <w:multiLevelType w:val="hybridMultilevel"/>
    <w:tmpl w:val="ABDC9F12"/>
    <w:lvl w:ilvl="0" w:tplc="D1067A4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F3FC8D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1A6240"/>
    <w:multiLevelType w:val="hybridMultilevel"/>
    <w:tmpl w:val="A2E24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2751E1"/>
    <w:multiLevelType w:val="hybridMultilevel"/>
    <w:tmpl w:val="B0F2A79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50569E3"/>
    <w:multiLevelType w:val="hybridMultilevel"/>
    <w:tmpl w:val="C8A4D9B4"/>
    <w:lvl w:ilvl="0" w:tplc="752CB4C2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F6C1DA">
      <w:numFmt w:val="bullet"/>
      <w:lvlText w:val="•"/>
      <w:lvlJc w:val="left"/>
      <w:pPr>
        <w:ind w:left="903" w:hanging="152"/>
      </w:pPr>
      <w:rPr>
        <w:rFonts w:hint="default"/>
        <w:lang w:val="ru-RU" w:eastAsia="en-US" w:bidi="ar-SA"/>
      </w:rPr>
    </w:lvl>
    <w:lvl w:ilvl="2" w:tplc="4C34DBE2">
      <w:numFmt w:val="bullet"/>
      <w:lvlText w:val="•"/>
      <w:lvlJc w:val="left"/>
      <w:pPr>
        <w:ind w:left="1707" w:hanging="152"/>
      </w:pPr>
      <w:rPr>
        <w:rFonts w:hint="default"/>
        <w:lang w:val="ru-RU" w:eastAsia="en-US" w:bidi="ar-SA"/>
      </w:rPr>
    </w:lvl>
    <w:lvl w:ilvl="3" w:tplc="1244322C">
      <w:numFmt w:val="bullet"/>
      <w:lvlText w:val="•"/>
      <w:lvlJc w:val="left"/>
      <w:pPr>
        <w:ind w:left="2511" w:hanging="152"/>
      </w:pPr>
      <w:rPr>
        <w:rFonts w:hint="default"/>
        <w:lang w:val="ru-RU" w:eastAsia="en-US" w:bidi="ar-SA"/>
      </w:rPr>
    </w:lvl>
    <w:lvl w:ilvl="4" w:tplc="46385182">
      <w:numFmt w:val="bullet"/>
      <w:lvlText w:val="•"/>
      <w:lvlJc w:val="left"/>
      <w:pPr>
        <w:ind w:left="3314" w:hanging="152"/>
      </w:pPr>
      <w:rPr>
        <w:rFonts w:hint="default"/>
        <w:lang w:val="ru-RU" w:eastAsia="en-US" w:bidi="ar-SA"/>
      </w:rPr>
    </w:lvl>
    <w:lvl w:ilvl="5" w:tplc="3E2C850C">
      <w:numFmt w:val="bullet"/>
      <w:lvlText w:val="•"/>
      <w:lvlJc w:val="left"/>
      <w:pPr>
        <w:ind w:left="4118" w:hanging="152"/>
      </w:pPr>
      <w:rPr>
        <w:rFonts w:hint="default"/>
        <w:lang w:val="ru-RU" w:eastAsia="en-US" w:bidi="ar-SA"/>
      </w:rPr>
    </w:lvl>
    <w:lvl w:ilvl="6" w:tplc="B1C6AFCC">
      <w:numFmt w:val="bullet"/>
      <w:lvlText w:val="•"/>
      <w:lvlJc w:val="left"/>
      <w:pPr>
        <w:ind w:left="4922" w:hanging="152"/>
      </w:pPr>
      <w:rPr>
        <w:rFonts w:hint="default"/>
        <w:lang w:val="ru-RU" w:eastAsia="en-US" w:bidi="ar-SA"/>
      </w:rPr>
    </w:lvl>
    <w:lvl w:ilvl="7" w:tplc="B1908F82">
      <w:numFmt w:val="bullet"/>
      <w:lvlText w:val="•"/>
      <w:lvlJc w:val="left"/>
      <w:pPr>
        <w:ind w:left="5725" w:hanging="152"/>
      </w:pPr>
      <w:rPr>
        <w:rFonts w:hint="default"/>
        <w:lang w:val="ru-RU" w:eastAsia="en-US" w:bidi="ar-SA"/>
      </w:rPr>
    </w:lvl>
    <w:lvl w:ilvl="8" w:tplc="E64CA4A8">
      <w:numFmt w:val="bullet"/>
      <w:lvlText w:val="•"/>
      <w:lvlJc w:val="left"/>
      <w:pPr>
        <w:ind w:left="6529" w:hanging="152"/>
      </w:pPr>
      <w:rPr>
        <w:rFonts w:hint="default"/>
        <w:lang w:val="ru-RU" w:eastAsia="en-US" w:bidi="ar-SA"/>
      </w:rPr>
    </w:lvl>
  </w:abstractNum>
  <w:abstractNum w:abstractNumId="17">
    <w:nsid w:val="5A995C9B"/>
    <w:multiLevelType w:val="multilevel"/>
    <w:tmpl w:val="1458C18A"/>
    <w:lvl w:ilvl="0">
      <w:start w:val="4"/>
      <w:numFmt w:val="decimal"/>
      <w:lvlText w:val="%1"/>
      <w:lvlJc w:val="left"/>
      <w:pPr>
        <w:ind w:left="1232" w:hanging="423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32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3"/>
      </w:pPr>
      <w:rPr>
        <w:rFonts w:hint="default"/>
        <w:lang w:val="ru-RU" w:eastAsia="en-US" w:bidi="ar-SA"/>
      </w:rPr>
    </w:lvl>
  </w:abstractNum>
  <w:abstractNum w:abstractNumId="18">
    <w:nsid w:val="600F7C48"/>
    <w:multiLevelType w:val="hybridMultilevel"/>
    <w:tmpl w:val="5AB439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CB7DD9"/>
    <w:multiLevelType w:val="hybridMultilevel"/>
    <w:tmpl w:val="872E9570"/>
    <w:lvl w:ilvl="0" w:tplc="7F324628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6CA5A32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93743F9A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7A627124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4" w:tplc="CA2A6636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AF4ED292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CF22D85C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E09AEF4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FA0E6C4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</w:abstractNum>
  <w:abstractNum w:abstractNumId="20">
    <w:nsid w:val="6E8D61B2"/>
    <w:multiLevelType w:val="hybridMultilevel"/>
    <w:tmpl w:val="78306260"/>
    <w:lvl w:ilvl="0" w:tplc="8F540056">
      <w:numFmt w:val="bullet"/>
      <w:lvlText w:val=""/>
      <w:lvlJc w:val="left"/>
      <w:pPr>
        <w:ind w:left="105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1A275A">
      <w:numFmt w:val="bullet"/>
      <w:lvlText w:val="•"/>
      <w:lvlJc w:val="left"/>
      <w:pPr>
        <w:ind w:left="903" w:hanging="317"/>
      </w:pPr>
      <w:rPr>
        <w:rFonts w:hint="default"/>
        <w:lang w:val="ru-RU" w:eastAsia="en-US" w:bidi="ar-SA"/>
      </w:rPr>
    </w:lvl>
    <w:lvl w:ilvl="2" w:tplc="FE2CAAF4">
      <w:numFmt w:val="bullet"/>
      <w:lvlText w:val="•"/>
      <w:lvlJc w:val="left"/>
      <w:pPr>
        <w:ind w:left="1707" w:hanging="317"/>
      </w:pPr>
      <w:rPr>
        <w:rFonts w:hint="default"/>
        <w:lang w:val="ru-RU" w:eastAsia="en-US" w:bidi="ar-SA"/>
      </w:rPr>
    </w:lvl>
    <w:lvl w:ilvl="3" w:tplc="F9F0210A">
      <w:numFmt w:val="bullet"/>
      <w:lvlText w:val="•"/>
      <w:lvlJc w:val="left"/>
      <w:pPr>
        <w:ind w:left="2511" w:hanging="317"/>
      </w:pPr>
      <w:rPr>
        <w:rFonts w:hint="default"/>
        <w:lang w:val="ru-RU" w:eastAsia="en-US" w:bidi="ar-SA"/>
      </w:rPr>
    </w:lvl>
    <w:lvl w:ilvl="4" w:tplc="CAEC7420">
      <w:numFmt w:val="bullet"/>
      <w:lvlText w:val="•"/>
      <w:lvlJc w:val="left"/>
      <w:pPr>
        <w:ind w:left="3314" w:hanging="317"/>
      </w:pPr>
      <w:rPr>
        <w:rFonts w:hint="default"/>
        <w:lang w:val="ru-RU" w:eastAsia="en-US" w:bidi="ar-SA"/>
      </w:rPr>
    </w:lvl>
    <w:lvl w:ilvl="5" w:tplc="7960BF36">
      <w:numFmt w:val="bullet"/>
      <w:lvlText w:val="•"/>
      <w:lvlJc w:val="left"/>
      <w:pPr>
        <w:ind w:left="4118" w:hanging="317"/>
      </w:pPr>
      <w:rPr>
        <w:rFonts w:hint="default"/>
        <w:lang w:val="ru-RU" w:eastAsia="en-US" w:bidi="ar-SA"/>
      </w:rPr>
    </w:lvl>
    <w:lvl w:ilvl="6" w:tplc="FF3AD6D4">
      <w:numFmt w:val="bullet"/>
      <w:lvlText w:val="•"/>
      <w:lvlJc w:val="left"/>
      <w:pPr>
        <w:ind w:left="4922" w:hanging="317"/>
      </w:pPr>
      <w:rPr>
        <w:rFonts w:hint="default"/>
        <w:lang w:val="ru-RU" w:eastAsia="en-US" w:bidi="ar-SA"/>
      </w:rPr>
    </w:lvl>
    <w:lvl w:ilvl="7" w:tplc="FB326C44">
      <w:numFmt w:val="bullet"/>
      <w:lvlText w:val="•"/>
      <w:lvlJc w:val="left"/>
      <w:pPr>
        <w:ind w:left="5725" w:hanging="317"/>
      </w:pPr>
      <w:rPr>
        <w:rFonts w:hint="default"/>
        <w:lang w:val="ru-RU" w:eastAsia="en-US" w:bidi="ar-SA"/>
      </w:rPr>
    </w:lvl>
    <w:lvl w:ilvl="8" w:tplc="F4561B54">
      <w:numFmt w:val="bullet"/>
      <w:lvlText w:val="•"/>
      <w:lvlJc w:val="left"/>
      <w:pPr>
        <w:ind w:left="6529" w:hanging="317"/>
      </w:pPr>
      <w:rPr>
        <w:rFonts w:hint="default"/>
        <w:lang w:val="ru-RU" w:eastAsia="en-US" w:bidi="ar-SA"/>
      </w:rPr>
    </w:lvl>
  </w:abstractNum>
  <w:abstractNum w:abstractNumId="2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6FEE58BF"/>
    <w:multiLevelType w:val="hybridMultilevel"/>
    <w:tmpl w:val="A3BCFDA4"/>
    <w:lvl w:ilvl="0" w:tplc="25B63296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F2AAA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89E245A">
      <w:numFmt w:val="bullet"/>
      <w:lvlText w:val="•"/>
      <w:lvlJc w:val="left"/>
      <w:pPr>
        <w:ind w:left="1327" w:hanging="164"/>
      </w:pPr>
      <w:rPr>
        <w:rFonts w:hint="default"/>
        <w:lang w:val="ru-RU" w:eastAsia="en-US" w:bidi="ar-SA"/>
      </w:rPr>
    </w:lvl>
    <w:lvl w:ilvl="3" w:tplc="DD50C634">
      <w:numFmt w:val="bullet"/>
      <w:lvlText w:val="•"/>
      <w:lvlJc w:val="left"/>
      <w:pPr>
        <w:ind w:left="2394" w:hanging="164"/>
      </w:pPr>
      <w:rPr>
        <w:rFonts w:hint="default"/>
        <w:lang w:val="ru-RU" w:eastAsia="en-US" w:bidi="ar-SA"/>
      </w:rPr>
    </w:lvl>
    <w:lvl w:ilvl="4" w:tplc="625A8722">
      <w:numFmt w:val="bullet"/>
      <w:lvlText w:val="•"/>
      <w:lvlJc w:val="left"/>
      <w:pPr>
        <w:ind w:left="3462" w:hanging="164"/>
      </w:pPr>
      <w:rPr>
        <w:rFonts w:hint="default"/>
        <w:lang w:val="ru-RU" w:eastAsia="en-US" w:bidi="ar-SA"/>
      </w:rPr>
    </w:lvl>
    <w:lvl w:ilvl="5" w:tplc="93443B86">
      <w:numFmt w:val="bullet"/>
      <w:lvlText w:val="•"/>
      <w:lvlJc w:val="left"/>
      <w:pPr>
        <w:ind w:left="4529" w:hanging="164"/>
      </w:pPr>
      <w:rPr>
        <w:rFonts w:hint="default"/>
        <w:lang w:val="ru-RU" w:eastAsia="en-US" w:bidi="ar-SA"/>
      </w:rPr>
    </w:lvl>
    <w:lvl w:ilvl="6" w:tplc="08BED70C">
      <w:numFmt w:val="bullet"/>
      <w:lvlText w:val="•"/>
      <w:lvlJc w:val="left"/>
      <w:pPr>
        <w:ind w:left="5596" w:hanging="164"/>
      </w:pPr>
      <w:rPr>
        <w:rFonts w:hint="default"/>
        <w:lang w:val="ru-RU" w:eastAsia="en-US" w:bidi="ar-SA"/>
      </w:rPr>
    </w:lvl>
    <w:lvl w:ilvl="7" w:tplc="939C6FCC">
      <w:numFmt w:val="bullet"/>
      <w:lvlText w:val="•"/>
      <w:lvlJc w:val="left"/>
      <w:pPr>
        <w:ind w:left="6664" w:hanging="164"/>
      </w:pPr>
      <w:rPr>
        <w:rFonts w:hint="default"/>
        <w:lang w:val="ru-RU" w:eastAsia="en-US" w:bidi="ar-SA"/>
      </w:rPr>
    </w:lvl>
    <w:lvl w:ilvl="8" w:tplc="470298B2">
      <w:numFmt w:val="bullet"/>
      <w:lvlText w:val="•"/>
      <w:lvlJc w:val="left"/>
      <w:pPr>
        <w:ind w:left="7731" w:hanging="164"/>
      </w:pPr>
      <w:rPr>
        <w:rFonts w:hint="default"/>
        <w:lang w:val="ru-RU" w:eastAsia="en-US" w:bidi="ar-SA"/>
      </w:rPr>
    </w:lvl>
  </w:abstractNum>
  <w:abstractNum w:abstractNumId="23">
    <w:nsid w:val="749A16DE"/>
    <w:multiLevelType w:val="hybridMultilevel"/>
    <w:tmpl w:val="CAB888EE"/>
    <w:lvl w:ilvl="0" w:tplc="879AA920">
      <w:numFmt w:val="bullet"/>
      <w:lvlText w:val=""/>
      <w:lvlJc w:val="left"/>
      <w:pPr>
        <w:ind w:left="105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4A5E28">
      <w:numFmt w:val="bullet"/>
      <w:lvlText w:val="•"/>
      <w:lvlJc w:val="left"/>
      <w:pPr>
        <w:ind w:left="903" w:hanging="317"/>
      </w:pPr>
      <w:rPr>
        <w:rFonts w:hint="default"/>
        <w:lang w:val="ru-RU" w:eastAsia="en-US" w:bidi="ar-SA"/>
      </w:rPr>
    </w:lvl>
    <w:lvl w:ilvl="2" w:tplc="BDDC3554">
      <w:numFmt w:val="bullet"/>
      <w:lvlText w:val="•"/>
      <w:lvlJc w:val="left"/>
      <w:pPr>
        <w:ind w:left="1707" w:hanging="317"/>
      </w:pPr>
      <w:rPr>
        <w:rFonts w:hint="default"/>
        <w:lang w:val="ru-RU" w:eastAsia="en-US" w:bidi="ar-SA"/>
      </w:rPr>
    </w:lvl>
    <w:lvl w:ilvl="3" w:tplc="50BC97E0">
      <w:numFmt w:val="bullet"/>
      <w:lvlText w:val="•"/>
      <w:lvlJc w:val="left"/>
      <w:pPr>
        <w:ind w:left="2511" w:hanging="317"/>
      </w:pPr>
      <w:rPr>
        <w:rFonts w:hint="default"/>
        <w:lang w:val="ru-RU" w:eastAsia="en-US" w:bidi="ar-SA"/>
      </w:rPr>
    </w:lvl>
    <w:lvl w:ilvl="4" w:tplc="DB8C27DE">
      <w:numFmt w:val="bullet"/>
      <w:lvlText w:val="•"/>
      <w:lvlJc w:val="left"/>
      <w:pPr>
        <w:ind w:left="3314" w:hanging="317"/>
      </w:pPr>
      <w:rPr>
        <w:rFonts w:hint="default"/>
        <w:lang w:val="ru-RU" w:eastAsia="en-US" w:bidi="ar-SA"/>
      </w:rPr>
    </w:lvl>
    <w:lvl w:ilvl="5" w:tplc="D60C19BA">
      <w:numFmt w:val="bullet"/>
      <w:lvlText w:val="•"/>
      <w:lvlJc w:val="left"/>
      <w:pPr>
        <w:ind w:left="4118" w:hanging="317"/>
      </w:pPr>
      <w:rPr>
        <w:rFonts w:hint="default"/>
        <w:lang w:val="ru-RU" w:eastAsia="en-US" w:bidi="ar-SA"/>
      </w:rPr>
    </w:lvl>
    <w:lvl w:ilvl="6" w:tplc="77847572">
      <w:numFmt w:val="bullet"/>
      <w:lvlText w:val="•"/>
      <w:lvlJc w:val="left"/>
      <w:pPr>
        <w:ind w:left="4922" w:hanging="317"/>
      </w:pPr>
      <w:rPr>
        <w:rFonts w:hint="default"/>
        <w:lang w:val="ru-RU" w:eastAsia="en-US" w:bidi="ar-SA"/>
      </w:rPr>
    </w:lvl>
    <w:lvl w:ilvl="7" w:tplc="352EA3E2">
      <w:numFmt w:val="bullet"/>
      <w:lvlText w:val="•"/>
      <w:lvlJc w:val="left"/>
      <w:pPr>
        <w:ind w:left="5725" w:hanging="317"/>
      </w:pPr>
      <w:rPr>
        <w:rFonts w:hint="default"/>
        <w:lang w:val="ru-RU" w:eastAsia="en-US" w:bidi="ar-SA"/>
      </w:rPr>
    </w:lvl>
    <w:lvl w:ilvl="8" w:tplc="C4962D82">
      <w:numFmt w:val="bullet"/>
      <w:lvlText w:val="•"/>
      <w:lvlJc w:val="left"/>
      <w:pPr>
        <w:ind w:left="6529" w:hanging="317"/>
      </w:pPr>
      <w:rPr>
        <w:rFonts w:hint="default"/>
        <w:lang w:val="ru-RU" w:eastAsia="en-US" w:bidi="ar-SA"/>
      </w:rPr>
    </w:lvl>
  </w:abstractNum>
  <w:abstractNum w:abstractNumId="24">
    <w:nsid w:val="794A6EA0"/>
    <w:multiLevelType w:val="hybridMultilevel"/>
    <w:tmpl w:val="911A34B2"/>
    <w:lvl w:ilvl="0" w:tplc="F42A8FDE">
      <w:start w:val="1"/>
      <w:numFmt w:val="decimal"/>
      <w:pStyle w:val="a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A896C2">
      <w:numFmt w:val="bullet"/>
      <w:lvlText w:val="•"/>
      <w:lvlJc w:val="left"/>
      <w:pPr>
        <w:ind w:left="1076" w:hanging="708"/>
      </w:pPr>
      <w:rPr>
        <w:rFonts w:hint="default"/>
        <w:lang w:val="ru-RU" w:eastAsia="en-US" w:bidi="ar-SA"/>
      </w:rPr>
    </w:lvl>
    <w:lvl w:ilvl="2" w:tplc="0E1ED15A">
      <w:numFmt w:val="bullet"/>
      <w:lvlText w:val="•"/>
      <w:lvlJc w:val="left"/>
      <w:pPr>
        <w:ind w:left="2053" w:hanging="708"/>
      </w:pPr>
      <w:rPr>
        <w:rFonts w:hint="default"/>
        <w:lang w:val="ru-RU" w:eastAsia="en-US" w:bidi="ar-SA"/>
      </w:rPr>
    </w:lvl>
    <w:lvl w:ilvl="3" w:tplc="020E32DE">
      <w:numFmt w:val="bullet"/>
      <w:lvlText w:val="•"/>
      <w:lvlJc w:val="left"/>
      <w:pPr>
        <w:ind w:left="3029" w:hanging="708"/>
      </w:pPr>
      <w:rPr>
        <w:rFonts w:hint="default"/>
        <w:lang w:val="ru-RU" w:eastAsia="en-US" w:bidi="ar-SA"/>
      </w:rPr>
    </w:lvl>
    <w:lvl w:ilvl="4" w:tplc="BE3A3854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5" w:tplc="5DE0B202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6" w:tplc="AC76D58C">
      <w:numFmt w:val="bullet"/>
      <w:lvlText w:val="•"/>
      <w:lvlJc w:val="left"/>
      <w:pPr>
        <w:ind w:left="5959" w:hanging="708"/>
      </w:pPr>
      <w:rPr>
        <w:rFonts w:hint="default"/>
        <w:lang w:val="ru-RU" w:eastAsia="en-US" w:bidi="ar-SA"/>
      </w:rPr>
    </w:lvl>
    <w:lvl w:ilvl="7" w:tplc="1A800F50">
      <w:numFmt w:val="bullet"/>
      <w:lvlText w:val="•"/>
      <w:lvlJc w:val="left"/>
      <w:pPr>
        <w:ind w:left="6936" w:hanging="708"/>
      </w:pPr>
      <w:rPr>
        <w:rFonts w:hint="default"/>
        <w:lang w:val="ru-RU" w:eastAsia="en-US" w:bidi="ar-SA"/>
      </w:rPr>
    </w:lvl>
    <w:lvl w:ilvl="8" w:tplc="B8C4C8EC">
      <w:numFmt w:val="bullet"/>
      <w:lvlText w:val="•"/>
      <w:lvlJc w:val="left"/>
      <w:pPr>
        <w:ind w:left="7913" w:hanging="708"/>
      </w:pPr>
      <w:rPr>
        <w:rFonts w:hint="default"/>
        <w:lang w:val="ru-RU" w:eastAsia="en-US" w:bidi="ar-SA"/>
      </w:rPr>
    </w:lvl>
  </w:abstractNum>
  <w:abstractNum w:abstractNumId="25">
    <w:nsid w:val="7ABA7554"/>
    <w:multiLevelType w:val="hybridMultilevel"/>
    <w:tmpl w:val="C9D4733E"/>
    <w:lvl w:ilvl="0" w:tplc="8E2CD7D4">
      <w:start w:val="1"/>
      <w:numFmt w:val="decimal"/>
      <w:lvlText w:val="%1."/>
      <w:lvlJc w:val="left"/>
      <w:pPr>
        <w:ind w:left="746" w:hanging="5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C5B46">
      <w:numFmt w:val="bullet"/>
      <w:lvlText w:val="•"/>
      <w:lvlJc w:val="left"/>
      <w:pPr>
        <w:ind w:left="1355" w:hanging="596"/>
      </w:pPr>
      <w:rPr>
        <w:rFonts w:hint="default"/>
        <w:lang w:val="ru-RU" w:eastAsia="en-US" w:bidi="ar-SA"/>
      </w:rPr>
    </w:lvl>
    <w:lvl w:ilvl="2" w:tplc="E4F4FCA8">
      <w:numFmt w:val="bullet"/>
      <w:lvlText w:val="•"/>
      <w:lvlJc w:val="left"/>
      <w:pPr>
        <w:ind w:left="1970" w:hanging="596"/>
      </w:pPr>
      <w:rPr>
        <w:rFonts w:hint="default"/>
        <w:lang w:val="ru-RU" w:eastAsia="en-US" w:bidi="ar-SA"/>
      </w:rPr>
    </w:lvl>
    <w:lvl w:ilvl="3" w:tplc="52D8BC38">
      <w:numFmt w:val="bullet"/>
      <w:lvlText w:val="•"/>
      <w:lvlJc w:val="left"/>
      <w:pPr>
        <w:ind w:left="2585" w:hanging="596"/>
      </w:pPr>
      <w:rPr>
        <w:rFonts w:hint="default"/>
        <w:lang w:val="ru-RU" w:eastAsia="en-US" w:bidi="ar-SA"/>
      </w:rPr>
    </w:lvl>
    <w:lvl w:ilvl="4" w:tplc="29D2AD92">
      <w:numFmt w:val="bullet"/>
      <w:lvlText w:val="•"/>
      <w:lvlJc w:val="left"/>
      <w:pPr>
        <w:ind w:left="3201" w:hanging="596"/>
      </w:pPr>
      <w:rPr>
        <w:rFonts w:hint="default"/>
        <w:lang w:val="ru-RU" w:eastAsia="en-US" w:bidi="ar-SA"/>
      </w:rPr>
    </w:lvl>
    <w:lvl w:ilvl="5" w:tplc="5CB62A34">
      <w:numFmt w:val="bullet"/>
      <w:lvlText w:val="•"/>
      <w:lvlJc w:val="left"/>
      <w:pPr>
        <w:ind w:left="3816" w:hanging="596"/>
      </w:pPr>
      <w:rPr>
        <w:rFonts w:hint="default"/>
        <w:lang w:val="ru-RU" w:eastAsia="en-US" w:bidi="ar-SA"/>
      </w:rPr>
    </w:lvl>
    <w:lvl w:ilvl="6" w:tplc="971CA068">
      <w:numFmt w:val="bullet"/>
      <w:lvlText w:val="•"/>
      <w:lvlJc w:val="left"/>
      <w:pPr>
        <w:ind w:left="4431" w:hanging="596"/>
      </w:pPr>
      <w:rPr>
        <w:rFonts w:hint="default"/>
        <w:lang w:val="ru-RU" w:eastAsia="en-US" w:bidi="ar-SA"/>
      </w:rPr>
    </w:lvl>
    <w:lvl w:ilvl="7" w:tplc="66B6EAD8">
      <w:numFmt w:val="bullet"/>
      <w:lvlText w:val="•"/>
      <w:lvlJc w:val="left"/>
      <w:pPr>
        <w:ind w:left="5047" w:hanging="596"/>
      </w:pPr>
      <w:rPr>
        <w:rFonts w:hint="default"/>
        <w:lang w:val="ru-RU" w:eastAsia="en-US" w:bidi="ar-SA"/>
      </w:rPr>
    </w:lvl>
    <w:lvl w:ilvl="8" w:tplc="E0A83CD0">
      <w:numFmt w:val="bullet"/>
      <w:lvlText w:val="•"/>
      <w:lvlJc w:val="left"/>
      <w:pPr>
        <w:ind w:left="5662" w:hanging="596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1"/>
  </w:num>
  <w:num w:numId="5">
    <w:abstractNumId w:val="4"/>
  </w:num>
  <w:num w:numId="6">
    <w:abstractNumId w:val="19"/>
  </w:num>
  <w:num w:numId="7">
    <w:abstractNumId w:val="22"/>
  </w:num>
  <w:num w:numId="8">
    <w:abstractNumId w:val="5"/>
  </w:num>
  <w:num w:numId="9">
    <w:abstractNumId w:val="12"/>
  </w:num>
  <w:num w:numId="10">
    <w:abstractNumId w:val="24"/>
  </w:num>
  <w:num w:numId="11">
    <w:abstractNumId w:val="17"/>
  </w:num>
  <w:num w:numId="12">
    <w:abstractNumId w:val="9"/>
  </w:num>
  <w:num w:numId="13">
    <w:abstractNumId w:val="0"/>
  </w:num>
  <w:num w:numId="14">
    <w:abstractNumId w:val="25"/>
  </w:num>
  <w:num w:numId="15">
    <w:abstractNumId w:val="6"/>
  </w:num>
  <w:num w:numId="16">
    <w:abstractNumId w:val="20"/>
  </w:num>
  <w:num w:numId="17">
    <w:abstractNumId w:val="23"/>
  </w:num>
  <w:num w:numId="18">
    <w:abstractNumId w:val="3"/>
  </w:num>
  <w:num w:numId="19">
    <w:abstractNumId w:val="16"/>
  </w:num>
  <w:num w:numId="20">
    <w:abstractNumId w:val="18"/>
  </w:num>
  <w:num w:numId="21">
    <w:abstractNumId w:val="2"/>
  </w:num>
  <w:num w:numId="22">
    <w:abstractNumId w:val="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7C"/>
    <w:rsid w:val="00005FC5"/>
    <w:rsid w:val="000121B8"/>
    <w:rsid w:val="00050D10"/>
    <w:rsid w:val="00090023"/>
    <w:rsid w:val="000E4395"/>
    <w:rsid w:val="00142805"/>
    <w:rsid w:val="0015092A"/>
    <w:rsid w:val="00172F06"/>
    <w:rsid w:val="0018367B"/>
    <w:rsid w:val="001B2F5E"/>
    <w:rsid w:val="00221A0B"/>
    <w:rsid w:val="00236B6F"/>
    <w:rsid w:val="002B1907"/>
    <w:rsid w:val="00300FCA"/>
    <w:rsid w:val="003048AA"/>
    <w:rsid w:val="003458C7"/>
    <w:rsid w:val="003C737C"/>
    <w:rsid w:val="003C7C10"/>
    <w:rsid w:val="003D0F29"/>
    <w:rsid w:val="003F37A2"/>
    <w:rsid w:val="003F6811"/>
    <w:rsid w:val="00405269"/>
    <w:rsid w:val="00417452"/>
    <w:rsid w:val="00475E77"/>
    <w:rsid w:val="004C2579"/>
    <w:rsid w:val="004E3686"/>
    <w:rsid w:val="00511B11"/>
    <w:rsid w:val="00524561"/>
    <w:rsid w:val="005919EE"/>
    <w:rsid w:val="005A0983"/>
    <w:rsid w:val="005D7009"/>
    <w:rsid w:val="00636B97"/>
    <w:rsid w:val="00675143"/>
    <w:rsid w:val="00693D1B"/>
    <w:rsid w:val="006C4BA1"/>
    <w:rsid w:val="006C4DC1"/>
    <w:rsid w:val="0071129E"/>
    <w:rsid w:val="00736FCD"/>
    <w:rsid w:val="007926FB"/>
    <w:rsid w:val="007A4A63"/>
    <w:rsid w:val="007C480B"/>
    <w:rsid w:val="007D181D"/>
    <w:rsid w:val="007D3417"/>
    <w:rsid w:val="007E4010"/>
    <w:rsid w:val="00827E54"/>
    <w:rsid w:val="00897B81"/>
    <w:rsid w:val="008E7139"/>
    <w:rsid w:val="009112E3"/>
    <w:rsid w:val="00915A30"/>
    <w:rsid w:val="009F7300"/>
    <w:rsid w:val="00A362BC"/>
    <w:rsid w:val="00A44875"/>
    <w:rsid w:val="00A54C7D"/>
    <w:rsid w:val="00B01AEF"/>
    <w:rsid w:val="00B35A66"/>
    <w:rsid w:val="00B44837"/>
    <w:rsid w:val="00B66E92"/>
    <w:rsid w:val="00B93F3B"/>
    <w:rsid w:val="00BC2012"/>
    <w:rsid w:val="00BE130F"/>
    <w:rsid w:val="00C337FC"/>
    <w:rsid w:val="00C3797C"/>
    <w:rsid w:val="00CA1F78"/>
    <w:rsid w:val="00CB093A"/>
    <w:rsid w:val="00CB25E6"/>
    <w:rsid w:val="00D01450"/>
    <w:rsid w:val="00D17084"/>
    <w:rsid w:val="00D53330"/>
    <w:rsid w:val="00DC670D"/>
    <w:rsid w:val="00E47E25"/>
    <w:rsid w:val="00E80B86"/>
    <w:rsid w:val="00E854F2"/>
    <w:rsid w:val="00E91707"/>
    <w:rsid w:val="00ED1509"/>
    <w:rsid w:val="00ED5D00"/>
    <w:rsid w:val="00F37043"/>
    <w:rsid w:val="00F660A4"/>
    <w:rsid w:val="00F7024C"/>
    <w:rsid w:val="00FE1333"/>
    <w:rsid w:val="00FE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5BB78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0"/>
    <w:next w:val="a0"/>
    <w:link w:val="10"/>
    <w:uiPriority w:val="1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0"/>
    <w:link w:val="20"/>
    <w:uiPriority w:val="1"/>
    <w:qFormat/>
    <w:pPr>
      <w:outlineLvl w:val="1"/>
    </w:pPr>
  </w:style>
  <w:style w:type="paragraph" w:styleId="3">
    <w:name w:val="heading 3"/>
    <w:basedOn w:val="2"/>
    <w:next w:val="a0"/>
    <w:link w:val="30"/>
    <w:uiPriority w:val="9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Цветовое выделение"/>
    <w:uiPriority w:val="99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1"/>
    <w:link w:val="1"/>
    <w:uiPriority w:val="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6">
    <w:name w:val="Нормальный (таблица)"/>
    <w:basedOn w:val="a0"/>
    <w:next w:val="a0"/>
    <w:uiPriority w:val="99"/>
    <w:pPr>
      <w:ind w:firstLine="0"/>
    </w:pPr>
  </w:style>
  <w:style w:type="paragraph" w:customStyle="1" w:styleId="a7">
    <w:name w:val="Прижатый влево"/>
    <w:basedOn w:val="a0"/>
    <w:next w:val="a0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0"/>
    <w:link w:val="aa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0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B190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2B1907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3"/>
    <w:uiPriority w:val="99"/>
    <w:semiHidden/>
    <w:unhideWhenUsed/>
    <w:rsid w:val="00F660A4"/>
  </w:style>
  <w:style w:type="paragraph" w:customStyle="1" w:styleId="msonormal0">
    <w:name w:val="msonormal"/>
    <w:basedOn w:val="a0"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news-date-time">
    <w:name w:val="news-date-time"/>
    <w:basedOn w:val="a1"/>
    <w:rsid w:val="00F660A4"/>
  </w:style>
  <w:style w:type="paragraph" w:styleId="af">
    <w:name w:val="Normal (Web)"/>
    <w:basedOn w:val="a0"/>
    <w:uiPriority w:val="99"/>
    <w:semiHidden/>
    <w:unhideWhenUsed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0">
    <w:name w:val="Hyperlink"/>
    <w:basedOn w:val="a1"/>
    <w:uiPriority w:val="99"/>
    <w:semiHidden/>
    <w:unhideWhenUsed/>
    <w:rsid w:val="00F660A4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F660A4"/>
    <w:rPr>
      <w:color w:val="800080"/>
      <w:u w:val="single"/>
    </w:rPr>
  </w:style>
  <w:style w:type="paragraph" w:customStyle="1" w:styleId="12">
    <w:name w:val="1"/>
    <w:basedOn w:val="a0"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a0"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2">
    <w:name w:val="No Spacing"/>
    <w:basedOn w:val="a0"/>
    <w:uiPriority w:val="1"/>
    <w:qFormat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basedOn w:val="a0"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basedOn w:val="a0"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tablecontents">
    <w:name w:val="tablecontents"/>
    <w:basedOn w:val="a0"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110">
    <w:name w:val="11"/>
    <w:basedOn w:val="a1"/>
    <w:rsid w:val="00F660A4"/>
  </w:style>
  <w:style w:type="paragraph" w:styleId="af3">
    <w:name w:val="List Paragraph"/>
    <w:basedOn w:val="a0"/>
    <w:link w:val="af4"/>
    <w:uiPriority w:val="99"/>
    <w:qFormat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660A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0"/>
    <w:uiPriority w:val="1"/>
    <w:qFormat/>
    <w:rsid w:val="00F660A4"/>
    <w:pPr>
      <w:adjustRightInd/>
      <w:ind w:left="1402" w:firstLine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5">
    <w:name w:val="Body Text"/>
    <w:basedOn w:val="a0"/>
    <w:link w:val="af6"/>
    <w:uiPriority w:val="1"/>
    <w:qFormat/>
    <w:rsid w:val="00F660A4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6">
    <w:name w:val="Основной текст Знак"/>
    <w:basedOn w:val="a1"/>
    <w:link w:val="af5"/>
    <w:uiPriority w:val="1"/>
    <w:rsid w:val="00F660A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0"/>
    <w:uiPriority w:val="1"/>
    <w:qFormat/>
    <w:rsid w:val="00F660A4"/>
    <w:pPr>
      <w:adjustRightInd/>
      <w:ind w:firstLine="0"/>
      <w:jc w:val="center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a">
    <w:name w:val="МаркТабл"/>
    <w:rsid w:val="00F660A4"/>
    <w:pPr>
      <w:numPr>
        <w:numId w:val="10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</w:rPr>
  </w:style>
  <w:style w:type="paragraph" w:customStyle="1" w:styleId="web">
    <w:name w:val="web"/>
    <w:basedOn w:val="a0"/>
    <w:rsid w:val="00F660A4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100">
    <w:name w:val="10"/>
    <w:basedOn w:val="a0"/>
    <w:rsid w:val="00F660A4"/>
    <w:pPr>
      <w:keepNext/>
      <w:widowControl/>
      <w:autoSpaceDE/>
      <w:autoSpaceDN/>
      <w:adjustRightInd/>
      <w:spacing w:before="120" w:after="120"/>
      <w:ind w:firstLine="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1"/>
    <w:rsid w:val="00F660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 Знак"/>
    <w:link w:val="ConsPlusNormal0"/>
    <w:locked/>
    <w:rsid w:val="00F660A4"/>
    <w:rPr>
      <w:rFonts w:ascii="Arial" w:eastAsia="Times New Roman" w:hAnsi="Arial" w:cs="Arial"/>
      <w:sz w:val="20"/>
      <w:szCs w:val="20"/>
    </w:rPr>
  </w:style>
  <w:style w:type="character" w:customStyle="1" w:styleId="af4">
    <w:name w:val="Абзац списка Знак"/>
    <w:link w:val="af3"/>
    <w:uiPriority w:val="99"/>
    <w:locked/>
    <w:rsid w:val="00F660A4"/>
    <w:rPr>
      <w:rFonts w:ascii="Times New Roman" w:eastAsia="Times New Roman" w:hAnsi="Times New Roman" w:cs="Times New Roman"/>
      <w:sz w:val="24"/>
      <w:szCs w:val="24"/>
    </w:rPr>
  </w:style>
  <w:style w:type="paragraph" w:customStyle="1" w:styleId="BlockQuotation">
    <w:name w:val="Block Quotation"/>
    <w:basedOn w:val="a0"/>
    <w:uiPriority w:val="99"/>
    <w:rsid w:val="00F660A4"/>
    <w:pPr>
      <w:overflowPunct w:val="0"/>
      <w:ind w:left="567" w:right="-2" w:firstLine="851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0"/>
    <w:link w:val="32"/>
    <w:rsid w:val="00F660A4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F660A4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F660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7">
    <w:name w:val="Основной текст (7)_"/>
    <w:link w:val="70"/>
    <w:locked/>
    <w:rsid w:val="00F660A4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F660A4"/>
    <w:pPr>
      <w:widowControl/>
      <w:shd w:val="clear" w:color="auto" w:fill="FFFFFF"/>
      <w:autoSpaceDE/>
      <w:autoSpaceDN/>
      <w:adjustRightInd/>
      <w:spacing w:line="274" w:lineRule="exact"/>
      <w:ind w:firstLine="0"/>
    </w:pPr>
    <w:rPr>
      <w:rFonts w:asciiTheme="minorHAnsi" w:hAnsiTheme="minorHAnsi" w:cstheme="minorBidi"/>
      <w:sz w:val="23"/>
      <w:szCs w:val="23"/>
    </w:rPr>
  </w:style>
  <w:style w:type="character" w:styleId="af7">
    <w:name w:val="page number"/>
    <w:basedOn w:val="a1"/>
    <w:rsid w:val="00F660A4"/>
  </w:style>
  <w:style w:type="table" w:customStyle="1" w:styleId="14">
    <w:name w:val="Сетка таблицы1"/>
    <w:basedOn w:val="a2"/>
    <w:next w:val="af8"/>
    <w:uiPriority w:val="39"/>
    <w:rsid w:val="00F660A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2"/>
    <w:uiPriority w:val="39"/>
    <w:rsid w:val="00F66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0"/>
    <w:next w:val="a0"/>
    <w:link w:val="10"/>
    <w:uiPriority w:val="1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0"/>
    <w:link w:val="20"/>
    <w:uiPriority w:val="1"/>
    <w:qFormat/>
    <w:pPr>
      <w:outlineLvl w:val="1"/>
    </w:pPr>
  </w:style>
  <w:style w:type="paragraph" w:styleId="3">
    <w:name w:val="heading 3"/>
    <w:basedOn w:val="2"/>
    <w:next w:val="a0"/>
    <w:link w:val="30"/>
    <w:uiPriority w:val="9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Цветовое выделение"/>
    <w:uiPriority w:val="99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1"/>
    <w:link w:val="1"/>
    <w:uiPriority w:val="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6">
    <w:name w:val="Нормальный (таблица)"/>
    <w:basedOn w:val="a0"/>
    <w:next w:val="a0"/>
    <w:uiPriority w:val="99"/>
    <w:pPr>
      <w:ind w:firstLine="0"/>
    </w:pPr>
  </w:style>
  <w:style w:type="paragraph" w:customStyle="1" w:styleId="a7">
    <w:name w:val="Прижатый влево"/>
    <w:basedOn w:val="a0"/>
    <w:next w:val="a0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0"/>
    <w:link w:val="aa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0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B190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2B1907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3"/>
    <w:uiPriority w:val="99"/>
    <w:semiHidden/>
    <w:unhideWhenUsed/>
    <w:rsid w:val="00F660A4"/>
  </w:style>
  <w:style w:type="paragraph" w:customStyle="1" w:styleId="msonormal0">
    <w:name w:val="msonormal"/>
    <w:basedOn w:val="a0"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news-date-time">
    <w:name w:val="news-date-time"/>
    <w:basedOn w:val="a1"/>
    <w:rsid w:val="00F660A4"/>
  </w:style>
  <w:style w:type="paragraph" w:styleId="af">
    <w:name w:val="Normal (Web)"/>
    <w:basedOn w:val="a0"/>
    <w:uiPriority w:val="99"/>
    <w:semiHidden/>
    <w:unhideWhenUsed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0">
    <w:name w:val="Hyperlink"/>
    <w:basedOn w:val="a1"/>
    <w:uiPriority w:val="99"/>
    <w:semiHidden/>
    <w:unhideWhenUsed/>
    <w:rsid w:val="00F660A4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F660A4"/>
    <w:rPr>
      <w:color w:val="800080"/>
      <w:u w:val="single"/>
    </w:rPr>
  </w:style>
  <w:style w:type="paragraph" w:customStyle="1" w:styleId="12">
    <w:name w:val="1"/>
    <w:basedOn w:val="a0"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a0"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2">
    <w:name w:val="No Spacing"/>
    <w:basedOn w:val="a0"/>
    <w:uiPriority w:val="1"/>
    <w:qFormat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basedOn w:val="a0"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basedOn w:val="a0"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tablecontents">
    <w:name w:val="tablecontents"/>
    <w:basedOn w:val="a0"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110">
    <w:name w:val="11"/>
    <w:basedOn w:val="a1"/>
    <w:rsid w:val="00F660A4"/>
  </w:style>
  <w:style w:type="paragraph" w:styleId="af3">
    <w:name w:val="List Paragraph"/>
    <w:basedOn w:val="a0"/>
    <w:link w:val="af4"/>
    <w:uiPriority w:val="99"/>
    <w:qFormat/>
    <w:rsid w:val="00F660A4"/>
    <w:pPr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660A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0"/>
    <w:uiPriority w:val="1"/>
    <w:qFormat/>
    <w:rsid w:val="00F660A4"/>
    <w:pPr>
      <w:adjustRightInd/>
      <w:ind w:left="1402" w:firstLine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5">
    <w:name w:val="Body Text"/>
    <w:basedOn w:val="a0"/>
    <w:link w:val="af6"/>
    <w:uiPriority w:val="1"/>
    <w:qFormat/>
    <w:rsid w:val="00F660A4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6">
    <w:name w:val="Основной текст Знак"/>
    <w:basedOn w:val="a1"/>
    <w:link w:val="af5"/>
    <w:uiPriority w:val="1"/>
    <w:rsid w:val="00F660A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0"/>
    <w:uiPriority w:val="1"/>
    <w:qFormat/>
    <w:rsid w:val="00F660A4"/>
    <w:pPr>
      <w:adjustRightInd/>
      <w:ind w:firstLine="0"/>
      <w:jc w:val="center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a">
    <w:name w:val="МаркТабл"/>
    <w:rsid w:val="00F660A4"/>
    <w:pPr>
      <w:numPr>
        <w:numId w:val="10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</w:rPr>
  </w:style>
  <w:style w:type="paragraph" w:customStyle="1" w:styleId="web">
    <w:name w:val="web"/>
    <w:basedOn w:val="a0"/>
    <w:rsid w:val="00F660A4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100">
    <w:name w:val="10"/>
    <w:basedOn w:val="a0"/>
    <w:rsid w:val="00F660A4"/>
    <w:pPr>
      <w:keepNext/>
      <w:widowControl/>
      <w:autoSpaceDE/>
      <w:autoSpaceDN/>
      <w:adjustRightInd/>
      <w:spacing w:before="120" w:after="120"/>
      <w:ind w:firstLine="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1"/>
    <w:rsid w:val="00F660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 Знак"/>
    <w:link w:val="ConsPlusNormal0"/>
    <w:locked/>
    <w:rsid w:val="00F660A4"/>
    <w:rPr>
      <w:rFonts w:ascii="Arial" w:eastAsia="Times New Roman" w:hAnsi="Arial" w:cs="Arial"/>
      <w:sz w:val="20"/>
      <w:szCs w:val="20"/>
    </w:rPr>
  </w:style>
  <w:style w:type="character" w:customStyle="1" w:styleId="af4">
    <w:name w:val="Абзац списка Знак"/>
    <w:link w:val="af3"/>
    <w:uiPriority w:val="99"/>
    <w:locked/>
    <w:rsid w:val="00F660A4"/>
    <w:rPr>
      <w:rFonts w:ascii="Times New Roman" w:eastAsia="Times New Roman" w:hAnsi="Times New Roman" w:cs="Times New Roman"/>
      <w:sz w:val="24"/>
      <w:szCs w:val="24"/>
    </w:rPr>
  </w:style>
  <w:style w:type="paragraph" w:customStyle="1" w:styleId="BlockQuotation">
    <w:name w:val="Block Quotation"/>
    <w:basedOn w:val="a0"/>
    <w:uiPriority w:val="99"/>
    <w:rsid w:val="00F660A4"/>
    <w:pPr>
      <w:overflowPunct w:val="0"/>
      <w:ind w:left="567" w:right="-2" w:firstLine="851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0"/>
    <w:link w:val="32"/>
    <w:rsid w:val="00F660A4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F660A4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F660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7">
    <w:name w:val="Основной текст (7)_"/>
    <w:link w:val="70"/>
    <w:locked/>
    <w:rsid w:val="00F660A4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F660A4"/>
    <w:pPr>
      <w:widowControl/>
      <w:shd w:val="clear" w:color="auto" w:fill="FFFFFF"/>
      <w:autoSpaceDE/>
      <w:autoSpaceDN/>
      <w:adjustRightInd/>
      <w:spacing w:line="274" w:lineRule="exact"/>
      <w:ind w:firstLine="0"/>
    </w:pPr>
    <w:rPr>
      <w:rFonts w:asciiTheme="minorHAnsi" w:hAnsiTheme="minorHAnsi" w:cstheme="minorBidi"/>
      <w:sz w:val="23"/>
      <w:szCs w:val="23"/>
    </w:rPr>
  </w:style>
  <w:style w:type="character" w:styleId="af7">
    <w:name w:val="page number"/>
    <w:basedOn w:val="a1"/>
    <w:rsid w:val="00F660A4"/>
  </w:style>
  <w:style w:type="table" w:customStyle="1" w:styleId="14">
    <w:name w:val="Сетка таблицы1"/>
    <w:basedOn w:val="a2"/>
    <w:next w:val="af8"/>
    <w:uiPriority w:val="39"/>
    <w:rsid w:val="00F660A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2"/>
    <w:uiPriority w:val="39"/>
    <w:rsid w:val="00F66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nergo-audit.com/energeticheskij-balans" TargetMode="External"/><Relationship Id="rId18" Type="http://schemas.openxmlformats.org/officeDocument/2006/relationships/hyperlink" Target="https://energo-audit.com/wp-content/uploads/2019/06/&#1043;&#1054;&#1057;&#1058;-&#1056;-51387-99.doc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7" Type="http://schemas.openxmlformats.org/officeDocument/2006/relationships/footnotes" Target="footnotes.xml"/><Relationship Id="rId12" Type="http://schemas.openxmlformats.org/officeDocument/2006/relationships/hyperlink" Target="https://energo-audit.com/energoservisnyj-dogovor" TargetMode="External"/><Relationship Id="rId17" Type="http://schemas.openxmlformats.org/officeDocument/2006/relationships/hyperlink" Target="https://energo-audit.com/zakon-ob-energosberezhenii-fz-261" TargetMode="External"/><Relationship Id="rId25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hyperlink" Target="https://energo-audit.com/programma-energoeffektivnosti" TargetMode="External"/><Relationship Id="rId20" Type="http://schemas.openxmlformats.org/officeDocument/2006/relationships/chart" Target="charts/chart1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nergo-audit.com/klass-energoeffektivnosti-zdania" TargetMode="External"/><Relationship Id="rId24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hyperlink" Target="https://energo-audit.com/energeticheskij-pasport-zdania" TargetMode="External"/><Relationship Id="rId23" Type="http://schemas.openxmlformats.org/officeDocument/2006/relationships/chart" Target="charts/chart4.xml"/><Relationship Id="rId28" Type="http://schemas.openxmlformats.org/officeDocument/2006/relationships/hyperlink" Target="consultantplus://offline/ref=F0101982FEB3CEB5C2EEE4C36511365783600CD104BF0BB7C06C0102D2CD6076149DAC9B193F54FBo8gAM" TargetMode="External"/><Relationship Id="rId10" Type="http://schemas.openxmlformats.org/officeDocument/2006/relationships/hyperlink" Target="http://www.krasnoselskoe.ru" TargetMode="External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nergo-audit.com/energeticheskij-pasport-predpriyatiya" TargetMode="External"/><Relationship Id="rId22" Type="http://schemas.openxmlformats.org/officeDocument/2006/relationships/chart" Target="charts/chart3.xm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774818082094223"/>
          <c:y val="4.2256496936403973E-2"/>
          <c:w val="0.82822974777790304"/>
          <c:h val="0.859750139157231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/>
                      <a:t>98,651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2024 г.</c:v>
                </c:pt>
                <c:pt idx="1">
                  <c:v>2025г.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98.650999999999996</c:v>
                </c:pt>
                <c:pt idx="1">
                  <c:v>101.59699999999999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842-45CE-999F-EACEE5C20C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0650880"/>
        <c:axId val="32792576"/>
        <c:axId val="0"/>
      </c:bar3DChart>
      <c:catAx>
        <c:axId val="9065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792576"/>
        <c:crosses val="autoZero"/>
        <c:auto val="1"/>
        <c:lblAlgn val="ctr"/>
        <c:lblOffset val="100"/>
        <c:noMultiLvlLbl val="0"/>
      </c:catAx>
      <c:valAx>
        <c:axId val="32792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Потребление электроэнергии,</a:t>
                </a:r>
              </a:p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тыс. кВт.*ч</a:t>
                </a:r>
                <a:endParaRPr lang="ru-RU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065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2024 г.</c:v>
                </c:pt>
                <c:pt idx="1">
                  <c:v>2025 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1241.634</c:v>
                </c:pt>
                <c:pt idx="1">
                  <c:v>1439.3420000000001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72-4123-A30E-E2758A7C48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4962816"/>
        <c:axId val="94964352"/>
        <c:axId val="0"/>
      </c:bar3DChart>
      <c:catAx>
        <c:axId val="94962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4964352"/>
        <c:crosses val="autoZero"/>
        <c:auto val="1"/>
        <c:lblAlgn val="ctr"/>
        <c:lblOffset val="100"/>
        <c:noMultiLvlLbl val="0"/>
      </c:catAx>
      <c:valAx>
        <c:axId val="94964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Затраты на электроэнергию,</a:t>
                </a:r>
              </a:p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тыс. рыб.</a:t>
                </a:r>
                <a:endParaRPr lang="ru-RU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4962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2024 г.</c:v>
                </c:pt>
                <c:pt idx="1">
                  <c:v>2025 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12.090999999999999</c:v>
                </c:pt>
                <c:pt idx="1">
                  <c:v>12.164999999999999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B66-47AA-966F-627E2F36A5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5006720"/>
        <c:axId val="95008256"/>
        <c:axId val="0"/>
      </c:bar3DChart>
      <c:catAx>
        <c:axId val="9500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008256"/>
        <c:crosses val="autoZero"/>
        <c:auto val="1"/>
        <c:lblAlgn val="ctr"/>
        <c:lblOffset val="100"/>
        <c:noMultiLvlLbl val="0"/>
      </c:catAx>
      <c:valAx>
        <c:axId val="95008256"/>
        <c:scaling>
          <c:orientation val="minMax"/>
          <c:max val="50"/>
          <c:min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Потребление</a:t>
                </a:r>
                <a:r>
                  <a:rPr lang="ru-RU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тепловой энергии, Гкал</a:t>
                </a:r>
                <a:endParaRPr lang="ru-RU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006720"/>
        <c:crosses val="autoZero"/>
        <c:crossBetween val="between"/>
        <c:majorUnit val="5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2024 г.</c:v>
                </c:pt>
                <c:pt idx="1">
                  <c:v>2025 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83.608000000000004</c:v>
                </c:pt>
                <c:pt idx="1">
                  <c:v>88.332999999999998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C41-4C59-9889-97A4601A02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5070848"/>
        <c:axId val="95093120"/>
        <c:axId val="0"/>
      </c:bar3DChart>
      <c:catAx>
        <c:axId val="95070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093120"/>
        <c:crosses val="autoZero"/>
        <c:auto val="1"/>
        <c:lblAlgn val="ctr"/>
        <c:lblOffset val="100"/>
        <c:noMultiLvlLbl val="0"/>
      </c:catAx>
      <c:valAx>
        <c:axId val="9509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Затраты на тепловую энергию,</a:t>
                </a:r>
              </a:p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тыс. рыб.</a:t>
                </a:r>
                <a:endParaRPr lang="ru-RU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070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2024 г.</c:v>
                </c:pt>
                <c:pt idx="1">
                  <c:v>2025 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23.76</c:v>
                </c:pt>
                <c:pt idx="1">
                  <c:v>23.76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8B9-4A8D-82A6-4E9CF51EC9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5127040"/>
        <c:axId val="95128576"/>
        <c:axId val="0"/>
      </c:bar3DChart>
      <c:catAx>
        <c:axId val="95127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128576"/>
        <c:crosses val="autoZero"/>
        <c:auto val="1"/>
        <c:lblAlgn val="ctr"/>
        <c:lblOffset val="100"/>
        <c:noMultiLvlLbl val="0"/>
      </c:catAx>
      <c:valAx>
        <c:axId val="95128576"/>
        <c:scaling>
          <c:orientation val="minMax"/>
          <c:max val="100"/>
          <c:min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Потребление</a:t>
                </a:r>
                <a:r>
                  <a:rPr lang="ru-RU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холодной воды, м. куб.</a:t>
                </a:r>
                <a:endParaRPr lang="ru-RU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127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2024 г.</c:v>
                </c:pt>
                <c:pt idx="1">
                  <c:v>2025 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1.0209999999999999</c:v>
                </c:pt>
                <c:pt idx="1">
                  <c:v>1.103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802-4D23-88A0-440085FA56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3659904"/>
        <c:axId val="93661440"/>
        <c:axId val="0"/>
      </c:bar3DChart>
      <c:catAx>
        <c:axId val="9365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3661440"/>
        <c:crosses val="autoZero"/>
        <c:auto val="1"/>
        <c:lblAlgn val="ctr"/>
        <c:lblOffset val="100"/>
        <c:noMultiLvlLbl val="0"/>
      </c:catAx>
      <c:valAx>
        <c:axId val="93661440"/>
        <c:scaling>
          <c:orientation val="minMax"/>
          <c:max val="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Затраты на холодную</a:t>
                </a:r>
                <a:r>
                  <a:rPr lang="ru-RU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воду</a:t>
                </a: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</a:t>
                </a:r>
              </a:p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тыс. рыб.</a:t>
                </a:r>
                <a:endParaRPr lang="ru-RU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365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70A53-AE9C-4D9A-8237-F0D2BFDC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34</Pages>
  <Words>5374</Words>
  <Characters>44350</Characters>
  <Application>Microsoft Office Word</Application>
  <DocSecurity>0</DocSecurity>
  <Lines>369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12</cp:revision>
  <cp:lastPrinted>2026-04-16T12:33:00Z</cp:lastPrinted>
  <dcterms:created xsi:type="dcterms:W3CDTF">2026-04-16T11:46:00Z</dcterms:created>
  <dcterms:modified xsi:type="dcterms:W3CDTF">2026-04-20T06:22:00Z</dcterms:modified>
</cp:coreProperties>
</file>