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4" w:rsidRPr="00E57EA4" w:rsidRDefault="00FE10E4" w:rsidP="00E57E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>
        <w:tab/>
      </w:r>
      <w:r>
        <w:tab/>
      </w:r>
      <w:r w:rsidR="00E57E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-2540</wp:posOffset>
            </wp:positionV>
            <wp:extent cx="446405" cy="563245"/>
            <wp:effectExtent l="0" t="0" r="0" b="8255"/>
            <wp:wrapSquare wrapText="right"/>
            <wp:docPr id="3" name="Рисунок 3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EA4" w:rsidRPr="00E57EA4" w:rsidRDefault="00E57EA4" w:rsidP="00E57EA4">
      <w:pPr>
        <w:widowControl/>
        <w:tabs>
          <w:tab w:val="left" w:pos="351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A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E57EA4" w:rsidRPr="00E57EA4" w:rsidRDefault="00E57EA4" w:rsidP="00E57EA4">
      <w:pPr>
        <w:widowControl/>
        <w:tabs>
          <w:tab w:val="left" w:pos="351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A4">
        <w:rPr>
          <w:rFonts w:ascii="Times New Roman" w:eastAsia="Times New Roman" w:hAnsi="Times New Roman" w:cs="Times New Roman"/>
          <w:b/>
          <w:sz w:val="28"/>
          <w:szCs w:val="28"/>
        </w:rPr>
        <w:t>Красносельского сельского поселения</w:t>
      </w:r>
    </w:p>
    <w:p w:rsidR="00E57EA4" w:rsidRPr="00E57EA4" w:rsidRDefault="00E57EA4" w:rsidP="00E57EA4">
      <w:pPr>
        <w:widowControl/>
        <w:tabs>
          <w:tab w:val="left" w:pos="351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A4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E57EA4" w:rsidRPr="00E57EA4" w:rsidRDefault="00E57EA4" w:rsidP="00E57EA4">
      <w:pPr>
        <w:widowControl/>
        <w:tabs>
          <w:tab w:val="left" w:pos="2355"/>
          <w:tab w:val="center" w:pos="467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7E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57EA4" w:rsidRPr="00E57EA4" w:rsidRDefault="00E57EA4" w:rsidP="00E57EA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57EA4" w:rsidRPr="00E57EA4" w:rsidRDefault="00187968" w:rsidP="00E57EA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57E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февраля  2024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</w:p>
    <w:p w:rsidR="00E57EA4" w:rsidRPr="00E57EA4" w:rsidRDefault="00E57EA4" w:rsidP="00E57EA4">
      <w:pPr>
        <w:widowControl/>
        <w:tabs>
          <w:tab w:val="left" w:pos="357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8"/>
        </w:rPr>
      </w:pPr>
      <w:r w:rsidRPr="00E57EA4">
        <w:rPr>
          <w:rFonts w:ascii="Times New Roman" w:eastAsia="Times New Roman" w:hAnsi="Times New Roman" w:cs="Times New Roman"/>
          <w:szCs w:val="28"/>
        </w:rPr>
        <w:t>с. Красносельское</w:t>
      </w:r>
    </w:p>
    <w:p w:rsidR="00E57EA4" w:rsidRPr="00E57EA4" w:rsidRDefault="00E57EA4" w:rsidP="00E57EA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10E4" w:rsidRDefault="00E57EA4" w:rsidP="00D4761F">
      <w:pPr>
        <w:jc w:val="center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</w:t>
      </w:r>
      <w:r>
        <w:rPr>
          <w:rFonts w:ascii="Times New Roman" w:hAnsi="Times New Roman"/>
          <w:b/>
          <w:sz w:val="28"/>
          <w:szCs w:val="28"/>
        </w:rPr>
        <w:t xml:space="preserve"> в Красносельском сельском поселении Динского района</w:t>
      </w:r>
    </w:p>
    <w:p w:rsidR="00E57EA4" w:rsidRDefault="00E57EA4" w:rsidP="00E57EA4">
      <w:pPr>
        <w:rPr>
          <w:rFonts w:ascii="Times New Roman" w:hAnsi="Times New Roman"/>
          <w:b/>
          <w:sz w:val="28"/>
          <w:szCs w:val="28"/>
        </w:rPr>
      </w:pPr>
    </w:p>
    <w:p w:rsidR="00E57EA4" w:rsidRDefault="00E57EA4" w:rsidP="00E57EA4">
      <w:pPr>
        <w:rPr>
          <w:rFonts w:ascii="Times New Roman" w:hAnsi="Times New Roman" w:cs="Times New Roman"/>
          <w:sz w:val="28"/>
          <w:szCs w:val="28"/>
        </w:rPr>
      </w:pPr>
    </w:p>
    <w:p w:rsidR="00D4761F" w:rsidRPr="00B05D1F" w:rsidRDefault="00D4761F" w:rsidP="00D4761F">
      <w:pPr>
        <w:ind w:firstLine="540"/>
        <w:rPr>
          <w:rFonts w:ascii="Times New Roman" w:eastAsia="Times New Roman" w:hAnsi="Times New Roman"/>
          <w:sz w:val="28"/>
          <w:szCs w:val="28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</w:rPr>
        <w:t>и</w:t>
      </w:r>
      <w:r w:rsidRPr="00AA21B1">
        <w:rPr>
          <w:rFonts w:ascii="Times New Roman" w:eastAsia="Times New Roman" w:hAnsi="Times New Roman"/>
          <w:sz w:val="28"/>
          <w:szCs w:val="28"/>
        </w:rPr>
        <w:t xml:space="preserve"> сохранности мемориальных досок и других памятных знаков на территории </w:t>
      </w:r>
      <w:r>
        <w:rPr>
          <w:rFonts w:ascii="Times New Roman" w:eastAsia="Times New Roman" w:hAnsi="Times New Roman"/>
          <w:sz w:val="28"/>
          <w:szCs w:val="28"/>
        </w:rPr>
        <w:t>Красносельского сельского поселения Динского района</w:t>
      </w:r>
      <w:r w:rsidRPr="00AA21B1">
        <w:rPr>
          <w:rFonts w:ascii="Times New Roman" w:eastAsia="Times New Roman" w:hAnsi="Times New Roman"/>
          <w:sz w:val="28"/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</w:rPr>
        <w:t xml:space="preserve"> </w:t>
      </w:r>
      <w:r w:rsidR="00210ED6">
        <w:rPr>
          <w:rFonts w:ascii="Times New Roman" w:eastAsia="Times New Roman" w:hAnsi="Times New Roman"/>
          <w:sz w:val="28"/>
          <w:szCs w:val="28"/>
        </w:rPr>
        <w:t>Красносельского сельского поселения Динского района</w:t>
      </w:r>
      <w:r w:rsidRPr="00AA21B1">
        <w:rPr>
          <w:rFonts w:ascii="Times New Roman" w:eastAsia="Times New Roman" w:hAnsi="Times New Roman"/>
          <w:sz w:val="28"/>
          <w:szCs w:val="28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05D1F">
        <w:rPr>
          <w:rFonts w:ascii="Times New Roman" w:hAnsi="Times New Roman"/>
          <w:sz w:val="28"/>
          <w:szCs w:val="28"/>
        </w:rPr>
        <w:t xml:space="preserve"> законом от 06.10.2003        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10ED6">
        <w:rPr>
          <w:rFonts w:ascii="Times New Roman" w:eastAsia="Times New Roman" w:hAnsi="Times New Roman"/>
          <w:sz w:val="28"/>
          <w:szCs w:val="28"/>
        </w:rPr>
        <w:t>Красносельского сельского поселения Динского района</w:t>
      </w:r>
      <w:r w:rsidRPr="00B05D1F">
        <w:rPr>
          <w:rFonts w:ascii="Times New Roman" w:hAnsi="Times New Roman"/>
          <w:sz w:val="28"/>
          <w:szCs w:val="28"/>
        </w:rPr>
        <w:t xml:space="preserve">, Совет </w:t>
      </w:r>
      <w:r w:rsidR="00210ED6">
        <w:rPr>
          <w:rFonts w:ascii="Times New Roman" w:eastAsia="Times New Roman" w:hAnsi="Times New Roman"/>
          <w:sz w:val="28"/>
          <w:szCs w:val="28"/>
        </w:rPr>
        <w:t>Красносельского сельского поселения Динского района</w:t>
      </w:r>
      <w:r w:rsidR="00210ED6" w:rsidRPr="00B0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ED6">
        <w:rPr>
          <w:rFonts w:ascii="Times New Roman" w:hAnsi="Times New Roman"/>
          <w:sz w:val="28"/>
          <w:szCs w:val="28"/>
        </w:rPr>
        <w:t>р</w:t>
      </w:r>
      <w:proofErr w:type="gramEnd"/>
      <w:r w:rsidR="00210ED6">
        <w:rPr>
          <w:rFonts w:ascii="Times New Roman" w:hAnsi="Times New Roman"/>
          <w:sz w:val="28"/>
          <w:szCs w:val="28"/>
        </w:rPr>
        <w:t xml:space="preserve"> е ш и 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D4761F" w:rsidRPr="00B05D1F" w:rsidRDefault="00D4761F" w:rsidP="00D476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210ED6">
        <w:rPr>
          <w:sz w:val="28"/>
          <w:szCs w:val="28"/>
        </w:rPr>
        <w:t>Красносельском сельском поселения Динского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210ED6" w:rsidRPr="006A2A6A" w:rsidRDefault="00210ED6" w:rsidP="00210ED6">
      <w:pPr>
        <w:ind w:firstLine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5F2D83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D55398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Красносельского</w:t>
      </w:r>
      <w:r w:rsidRPr="00D553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(Бердниковой М.А.) </w:t>
      </w:r>
      <w:proofErr w:type="gramStart"/>
      <w:r w:rsidRPr="00D55398">
        <w:rPr>
          <w:sz w:val="28"/>
          <w:szCs w:val="28"/>
        </w:rPr>
        <w:t>разместить</w:t>
      </w:r>
      <w:proofErr w:type="gramEnd"/>
      <w:r w:rsidRPr="00D55398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D5539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интернет-сайте </w:t>
      </w:r>
      <w:r w:rsidRPr="00D5539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Красносельского сельского поселения </w:t>
      </w:r>
      <w:hyperlink r:id="rId6" w:history="1">
        <w:r w:rsidRPr="00A76E92">
          <w:rPr>
            <w:rStyle w:val="a3"/>
            <w:sz w:val="28"/>
            <w:szCs w:val="28"/>
          </w:rPr>
          <w:t>www.krasnoselskoe.ru</w:t>
        </w:r>
      </w:hyperlink>
      <w:r>
        <w:rPr>
          <w:rFonts w:eastAsia="Arial Unicode MS"/>
          <w:sz w:val="28"/>
          <w:szCs w:val="28"/>
        </w:rPr>
        <w:t xml:space="preserve"> </w:t>
      </w:r>
    </w:p>
    <w:p w:rsidR="00210ED6" w:rsidRDefault="00210ED6" w:rsidP="00210E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2D83">
        <w:rPr>
          <w:sz w:val="28"/>
          <w:szCs w:val="28"/>
        </w:rPr>
        <w:t>Контроль за выполнение настоящего решения возложить на комиссию по бюджету, налогам, землеустройству и архитектуре Совета Красносельского сельского поселения Динского района (К.А. Бузина) и администрацию Красносельского поселения Динского района</w:t>
      </w:r>
      <w:r>
        <w:rPr>
          <w:sz w:val="28"/>
          <w:szCs w:val="28"/>
        </w:rPr>
        <w:t>.</w:t>
      </w:r>
    </w:p>
    <w:p w:rsidR="00210ED6" w:rsidRPr="00210ED6" w:rsidRDefault="00210ED6" w:rsidP="00210ED6">
      <w:pPr>
        <w:ind w:firstLine="709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4</w:t>
      </w:r>
      <w:r w:rsidRPr="00C03278">
        <w:rPr>
          <w:rFonts w:eastAsia="Arial Unicode MS"/>
          <w:spacing w:val="-6"/>
          <w:sz w:val="28"/>
          <w:szCs w:val="28"/>
        </w:rPr>
        <w:t>.</w:t>
      </w:r>
      <w:r>
        <w:rPr>
          <w:rFonts w:eastAsia="Arial Unicode MS"/>
          <w:spacing w:val="-6"/>
          <w:sz w:val="28"/>
          <w:szCs w:val="28"/>
        </w:rPr>
        <w:t xml:space="preserve"> </w:t>
      </w:r>
      <w:r w:rsidRPr="00C03278">
        <w:rPr>
          <w:rFonts w:eastAsia="Arial Unicode MS"/>
          <w:spacing w:val="-6"/>
          <w:sz w:val="28"/>
          <w:szCs w:val="28"/>
        </w:rPr>
        <w:t>Решение вступает в силу после его официального обнародования.</w:t>
      </w:r>
    </w:p>
    <w:p w:rsidR="00D4761F" w:rsidRPr="00B05D1F" w:rsidRDefault="00D4761F" w:rsidP="00D4761F">
      <w:pPr>
        <w:rPr>
          <w:rFonts w:ascii="Times New Roman" w:hAnsi="Times New Roman"/>
          <w:sz w:val="28"/>
          <w:szCs w:val="28"/>
        </w:rPr>
      </w:pPr>
    </w:p>
    <w:p w:rsidR="00D4761F" w:rsidRDefault="00D4761F" w:rsidP="00D4761F">
      <w:pPr>
        <w:rPr>
          <w:rFonts w:ascii="Times New Roman" w:hAnsi="Times New Roman"/>
          <w:sz w:val="28"/>
          <w:szCs w:val="28"/>
        </w:rPr>
      </w:pPr>
    </w:p>
    <w:p w:rsidR="00210ED6" w:rsidRPr="005F2D83" w:rsidRDefault="00210ED6" w:rsidP="00210ED6">
      <w:pPr>
        <w:ind w:firstLine="0"/>
        <w:rPr>
          <w:sz w:val="28"/>
          <w:szCs w:val="28"/>
        </w:rPr>
      </w:pPr>
      <w:r w:rsidRPr="005F2D83">
        <w:rPr>
          <w:sz w:val="28"/>
          <w:szCs w:val="28"/>
        </w:rPr>
        <w:t xml:space="preserve">Глава Красносельского </w:t>
      </w:r>
    </w:p>
    <w:p w:rsidR="00210ED6" w:rsidRPr="005F2D83" w:rsidRDefault="00210ED6" w:rsidP="00210ED6">
      <w:pPr>
        <w:ind w:firstLine="0"/>
        <w:rPr>
          <w:sz w:val="28"/>
          <w:szCs w:val="28"/>
        </w:rPr>
      </w:pPr>
      <w:r w:rsidRPr="005F2D83">
        <w:rPr>
          <w:sz w:val="28"/>
          <w:szCs w:val="28"/>
        </w:rPr>
        <w:t>сельского поселения</w:t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</w:r>
      <w:r w:rsidRPr="005F2D83">
        <w:rPr>
          <w:sz w:val="28"/>
          <w:szCs w:val="28"/>
        </w:rPr>
        <w:tab/>
        <w:t xml:space="preserve">М.В. </w:t>
      </w:r>
      <w:proofErr w:type="spellStart"/>
      <w:r w:rsidRPr="005F2D83">
        <w:rPr>
          <w:sz w:val="28"/>
          <w:szCs w:val="28"/>
        </w:rPr>
        <w:t>Кныш</w:t>
      </w:r>
      <w:proofErr w:type="spellEnd"/>
    </w:p>
    <w:p w:rsidR="00210ED6" w:rsidRPr="00C03278" w:rsidRDefault="00210ED6" w:rsidP="00210ED6">
      <w:pPr>
        <w:tabs>
          <w:tab w:val="left" w:pos="1134"/>
        </w:tabs>
        <w:ind w:firstLine="709"/>
        <w:rPr>
          <w:sz w:val="28"/>
          <w:szCs w:val="28"/>
        </w:rPr>
      </w:pPr>
    </w:p>
    <w:p w:rsidR="00D4761F" w:rsidRDefault="00D4761F" w:rsidP="00D4761F">
      <w:pPr>
        <w:rPr>
          <w:rFonts w:ascii="Times New Roman" w:hAnsi="Times New Roman"/>
          <w:sz w:val="28"/>
          <w:szCs w:val="28"/>
        </w:rPr>
      </w:pPr>
    </w:p>
    <w:p w:rsidR="00D4761F" w:rsidRDefault="00D4761F" w:rsidP="00D4761F">
      <w:pPr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D4761F" w:rsidRDefault="00D4761F" w:rsidP="00D4761F">
      <w:pPr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D4761F" w:rsidRPr="00325AEB" w:rsidRDefault="00D4761F" w:rsidP="00D4761F">
      <w:pPr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</w:t>
      </w:r>
      <w:r w:rsidR="00396870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D4761F" w:rsidRPr="00325AEB" w:rsidRDefault="00D4761F" w:rsidP="00D4761F">
      <w:pPr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</w:t>
      </w:r>
      <w:r w:rsidR="00396870">
        <w:rPr>
          <w:rFonts w:ascii="Times New Roman" w:eastAsia="TimesNewRomanPSMT" w:hAnsi="Times New Roman"/>
          <w:sz w:val="28"/>
          <w:szCs w:val="28"/>
        </w:rPr>
        <w:t xml:space="preserve">                </w:t>
      </w: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396870" w:rsidRDefault="00D4761F" w:rsidP="00396870">
      <w:pPr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</w:t>
      </w:r>
      <w:r w:rsidR="00396870">
        <w:rPr>
          <w:rFonts w:ascii="Times New Roman" w:eastAsia="TimesNewRomanPSMT" w:hAnsi="Times New Roman"/>
          <w:sz w:val="28"/>
          <w:szCs w:val="28"/>
        </w:rPr>
        <w:t xml:space="preserve">                          Красносельского </w:t>
      </w:r>
    </w:p>
    <w:p w:rsidR="00396870" w:rsidRDefault="00396870" w:rsidP="00396870">
      <w:pPr>
        <w:ind w:left="5664" w:firstLine="6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сельского поселения </w:t>
      </w:r>
    </w:p>
    <w:p w:rsidR="00396870" w:rsidRPr="005F2D83" w:rsidRDefault="00396870" w:rsidP="00396870">
      <w:pPr>
        <w:ind w:left="5664" w:firstLine="6"/>
        <w:rPr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Динского района</w:t>
      </w:r>
    </w:p>
    <w:p w:rsidR="00D4761F" w:rsidRPr="00325AEB" w:rsidRDefault="00D4761F" w:rsidP="00396870">
      <w:pPr>
        <w:jc w:val="center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187968">
        <w:rPr>
          <w:rFonts w:ascii="Times New Roman" w:eastAsia="TimesNewRomanPSMT" w:hAnsi="Times New Roman"/>
          <w:sz w:val="28"/>
          <w:szCs w:val="28"/>
        </w:rPr>
        <w:t>29.02.2024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№ </w:t>
      </w:r>
      <w:r w:rsidR="00187968">
        <w:rPr>
          <w:rFonts w:ascii="Times New Roman" w:eastAsia="TimesNewRomanPSMT" w:hAnsi="Times New Roman"/>
          <w:sz w:val="28"/>
          <w:szCs w:val="28"/>
        </w:rPr>
        <w:t>05</w:t>
      </w:r>
    </w:p>
    <w:p w:rsidR="00D4761F" w:rsidRDefault="00D4761F" w:rsidP="00D4761F">
      <w:pPr>
        <w:rPr>
          <w:rFonts w:ascii="Times New Roman" w:hAnsi="Times New Roman"/>
          <w:sz w:val="28"/>
          <w:szCs w:val="28"/>
        </w:rPr>
      </w:pPr>
    </w:p>
    <w:p w:rsidR="00D4761F" w:rsidRDefault="00D4761F" w:rsidP="00D4761F">
      <w:pPr>
        <w:rPr>
          <w:rFonts w:ascii="Times New Roman" w:hAnsi="Times New Roman"/>
          <w:sz w:val="28"/>
          <w:szCs w:val="28"/>
        </w:rPr>
      </w:pPr>
    </w:p>
    <w:p w:rsidR="00D4761F" w:rsidRPr="00DD5B97" w:rsidRDefault="00D4761F" w:rsidP="00D47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4761F" w:rsidRDefault="00D4761F" w:rsidP="00D47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396870">
        <w:rPr>
          <w:rFonts w:ascii="Times New Roman" w:hAnsi="Times New Roman" w:cs="Times New Roman"/>
          <w:sz w:val="28"/>
          <w:szCs w:val="28"/>
        </w:rPr>
        <w:t>Красносельском сельском поселении Динского района</w:t>
      </w:r>
    </w:p>
    <w:p w:rsidR="00D4761F" w:rsidRDefault="00D4761F" w:rsidP="00D476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396870">
        <w:rPr>
          <w:color w:val="000000" w:themeColor="text1"/>
          <w:sz w:val="28"/>
          <w:szCs w:val="28"/>
        </w:rPr>
        <w:t>Красносельского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7D553C">
        <w:rPr>
          <w:color w:val="000000" w:themeColor="text1"/>
          <w:sz w:val="28"/>
          <w:szCs w:val="28"/>
        </w:rPr>
        <w:t>Красносельского сельского поселения Динского района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7D553C">
        <w:rPr>
          <w:color w:val="000000" w:themeColor="text1"/>
          <w:sz w:val="28"/>
          <w:szCs w:val="28"/>
        </w:rPr>
        <w:t>Красносельского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DD5B97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7D553C">
        <w:rPr>
          <w:color w:val="000000" w:themeColor="text1"/>
          <w:sz w:val="28"/>
          <w:szCs w:val="28"/>
        </w:rPr>
        <w:t>Красносельского сельского поселения Динского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7D553C">
        <w:rPr>
          <w:color w:val="000000" w:themeColor="text1"/>
          <w:sz w:val="28"/>
          <w:szCs w:val="28"/>
        </w:rPr>
        <w:t>Красносельском сельском поселении Динского района</w:t>
      </w:r>
      <w:r w:rsidR="007D553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</w:t>
      </w:r>
      <w:r w:rsidRPr="00101798">
        <w:rPr>
          <w:color w:val="000000" w:themeColor="text1"/>
          <w:sz w:val="28"/>
          <w:szCs w:val="28"/>
        </w:rPr>
        <w:t xml:space="preserve">наградам </w:t>
      </w:r>
      <w:r w:rsidR="00101798">
        <w:rPr>
          <w:color w:val="000000" w:themeColor="text1"/>
          <w:sz w:val="28"/>
          <w:szCs w:val="28"/>
        </w:rPr>
        <w:t>Красносельского сельского поселения.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4. Порядок рассмотрения предложений и принятия решений </w:t>
      </w: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установке мемориальных досок и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101798">
        <w:rPr>
          <w:color w:val="000000" w:themeColor="text1"/>
          <w:sz w:val="28"/>
          <w:szCs w:val="28"/>
        </w:rPr>
        <w:t>Красносельского сельского поселения,</w:t>
      </w:r>
      <w:r w:rsidRPr="00DD5B97">
        <w:rPr>
          <w:color w:val="000000" w:themeColor="text1"/>
          <w:sz w:val="28"/>
          <w:szCs w:val="28"/>
        </w:rPr>
        <w:t xml:space="preserve"> который </w:t>
      </w:r>
      <w:r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101798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101798">
        <w:rPr>
          <w:color w:val="000000" w:themeColor="text1"/>
          <w:sz w:val="28"/>
          <w:szCs w:val="28"/>
        </w:rPr>
        <w:t>Красносельского сельского поселения</w:t>
      </w:r>
      <w:r w:rsidR="00101798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101798">
        <w:rPr>
          <w:color w:val="000000" w:themeColor="text1"/>
          <w:sz w:val="28"/>
          <w:szCs w:val="28"/>
        </w:rPr>
        <w:t>Красносельского сельского поселения</w:t>
      </w:r>
      <w:r w:rsidR="00101798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A23A83">
        <w:rPr>
          <w:color w:val="000000" w:themeColor="text1"/>
          <w:sz w:val="28"/>
          <w:szCs w:val="28"/>
        </w:rPr>
        <w:t>главой Красносельского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 w:rsidR="00A23A8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A23A83">
        <w:rPr>
          <w:color w:val="000000" w:themeColor="text1"/>
          <w:sz w:val="28"/>
          <w:szCs w:val="28"/>
        </w:rPr>
        <w:t xml:space="preserve">Красносельского сельского поселения </w:t>
      </w:r>
      <w:r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 w:rsidR="00A23A8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D4761F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>
        <w:rPr>
          <w:color w:val="000000" w:themeColor="text1"/>
          <w:sz w:val="28"/>
          <w:szCs w:val="28"/>
        </w:rPr>
        <w:t xml:space="preserve">Совета </w:t>
      </w:r>
      <w:r w:rsidR="00A23A83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A23A83">
        <w:rPr>
          <w:color w:val="000000" w:themeColor="text1"/>
          <w:sz w:val="28"/>
          <w:szCs w:val="28"/>
        </w:rPr>
        <w:t xml:space="preserve">Красносельского сельского поселения 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D4761F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A2472E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</w:t>
      </w:r>
      <w:r w:rsidRPr="00DD5B97">
        <w:rPr>
          <w:color w:val="000000" w:themeColor="text1"/>
          <w:sz w:val="28"/>
          <w:szCs w:val="28"/>
        </w:rPr>
        <w:lastRenderedPageBreak/>
        <w:t xml:space="preserve">производится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A2472E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A2472E">
        <w:rPr>
          <w:color w:val="000000" w:themeColor="text1"/>
          <w:sz w:val="28"/>
          <w:szCs w:val="28"/>
        </w:rPr>
        <w:t>Красносельского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A2472E">
        <w:rPr>
          <w:color w:val="000000" w:themeColor="text1"/>
          <w:sz w:val="28"/>
          <w:szCs w:val="28"/>
        </w:rPr>
        <w:t>Красносельского сельского поселения</w:t>
      </w:r>
      <w:r w:rsidR="00A2472E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077736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077736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Совет </w:t>
      </w:r>
      <w:r w:rsidR="00077736">
        <w:rPr>
          <w:color w:val="000000" w:themeColor="text1"/>
          <w:sz w:val="28"/>
          <w:szCs w:val="28"/>
        </w:rPr>
        <w:t>Красносельского сельского поселения.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077736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357CE9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357CE9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</w:t>
      </w:r>
      <w:r w:rsidRPr="00DD5B97">
        <w:rPr>
          <w:color w:val="000000" w:themeColor="text1"/>
          <w:sz w:val="28"/>
          <w:szCs w:val="28"/>
        </w:rPr>
        <w:lastRenderedPageBreak/>
        <w:t>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357CE9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, принято</w:t>
      </w:r>
      <w:r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357CE9">
        <w:rPr>
          <w:color w:val="000000" w:themeColor="text1"/>
          <w:sz w:val="28"/>
          <w:szCs w:val="28"/>
        </w:rPr>
        <w:t>Красносельского сельского поселения</w:t>
      </w:r>
      <w:r w:rsidRPr="00DD5B97">
        <w:rPr>
          <w:color w:val="000000" w:themeColor="text1"/>
          <w:sz w:val="28"/>
          <w:szCs w:val="28"/>
        </w:rPr>
        <w:t>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8A1CB5">
        <w:rPr>
          <w:color w:val="000000" w:themeColor="text1"/>
          <w:sz w:val="28"/>
          <w:szCs w:val="28"/>
        </w:rPr>
        <w:t>Красносельского сельского поселения.</w:t>
      </w: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D4761F" w:rsidRPr="00DD5B97" w:rsidRDefault="00D4761F" w:rsidP="00D4761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4761F" w:rsidRPr="00DD5B97" w:rsidRDefault="00D4761F" w:rsidP="00D4761F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FE10E4" w:rsidRDefault="00FE10E4" w:rsidP="00FE10E4">
      <w:pPr>
        <w:ind w:firstLine="540"/>
        <w:rPr>
          <w:sz w:val="28"/>
          <w:szCs w:val="28"/>
        </w:rPr>
      </w:pPr>
    </w:p>
    <w:p w:rsidR="00FE10E4" w:rsidRDefault="00FE10E4" w:rsidP="00FE10E4">
      <w:pPr>
        <w:ind w:firstLine="540"/>
        <w:rPr>
          <w:sz w:val="28"/>
          <w:szCs w:val="28"/>
        </w:rPr>
      </w:pPr>
    </w:p>
    <w:p w:rsidR="00FE10E4" w:rsidRPr="00C2176F" w:rsidRDefault="00FE10E4" w:rsidP="00FE10E4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4854D6" w:rsidRDefault="004854D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4854D6" w:rsidRPr="009E3298" w:rsidRDefault="004854D6" w:rsidP="004854D6">
      <w:pPr>
        <w:jc w:val="center"/>
        <w:rPr>
          <w:b/>
          <w:sz w:val="28"/>
          <w:szCs w:val="28"/>
        </w:rPr>
      </w:pPr>
      <w:r w:rsidRPr="009E3298">
        <w:rPr>
          <w:b/>
          <w:sz w:val="28"/>
          <w:szCs w:val="28"/>
        </w:rPr>
        <w:lastRenderedPageBreak/>
        <w:t>Лист согласования</w:t>
      </w:r>
    </w:p>
    <w:p w:rsidR="004854D6" w:rsidRDefault="004854D6" w:rsidP="004854D6">
      <w:pPr>
        <w:ind w:firstLine="709"/>
        <w:rPr>
          <w:sz w:val="28"/>
          <w:szCs w:val="28"/>
        </w:rPr>
      </w:pPr>
    </w:p>
    <w:p w:rsidR="004854D6" w:rsidRPr="006548D5" w:rsidRDefault="004854D6" w:rsidP="004854D6">
      <w:pPr>
        <w:ind w:firstLine="709"/>
        <w:rPr>
          <w:kern w:val="1"/>
          <w:sz w:val="28"/>
          <w:szCs w:val="28"/>
          <w:lang w:eastAsia="hi-IN" w:bidi="hi-IN"/>
        </w:rPr>
      </w:pPr>
      <w:r w:rsidRPr="006548D5">
        <w:rPr>
          <w:sz w:val="28"/>
          <w:szCs w:val="28"/>
        </w:rPr>
        <w:t xml:space="preserve">Проекта решения Совета Красносельского сельского поселения Динского района от </w:t>
      </w:r>
      <w:r w:rsidR="00187968">
        <w:rPr>
          <w:sz w:val="28"/>
          <w:szCs w:val="28"/>
        </w:rPr>
        <w:t>29.02.202</w:t>
      </w:r>
      <w:bookmarkStart w:id="5" w:name="_GoBack"/>
      <w:bookmarkEnd w:id="5"/>
      <w:r w:rsidR="00187968">
        <w:rPr>
          <w:sz w:val="28"/>
          <w:szCs w:val="28"/>
        </w:rPr>
        <w:t>4</w:t>
      </w:r>
      <w:r w:rsidRPr="006548D5">
        <w:rPr>
          <w:sz w:val="28"/>
          <w:szCs w:val="28"/>
        </w:rPr>
        <w:t xml:space="preserve"> № </w:t>
      </w:r>
      <w:r w:rsidR="00187968">
        <w:rPr>
          <w:sz w:val="28"/>
          <w:szCs w:val="28"/>
        </w:rPr>
        <w:t>05</w:t>
      </w:r>
      <w:r w:rsidRPr="006548D5">
        <w:rPr>
          <w:sz w:val="28"/>
          <w:szCs w:val="28"/>
        </w:rPr>
        <w:t xml:space="preserve"> «</w:t>
      </w:r>
      <w:r w:rsidR="00187968" w:rsidRPr="00187968">
        <w:rPr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 в Красносельском сельском поселении Динского района</w:t>
      </w:r>
      <w:r w:rsidRPr="00590553">
        <w:rPr>
          <w:sz w:val="28"/>
          <w:szCs w:val="28"/>
        </w:rPr>
        <w:t>»</w:t>
      </w:r>
    </w:p>
    <w:p w:rsidR="004854D6" w:rsidRPr="006548D5" w:rsidRDefault="004854D6" w:rsidP="004854D6">
      <w:pPr>
        <w:rPr>
          <w:bCs/>
          <w:sz w:val="28"/>
        </w:rPr>
      </w:pPr>
    </w:p>
    <w:p w:rsidR="004854D6" w:rsidRDefault="004854D6" w:rsidP="004854D6">
      <w:pPr>
        <w:tabs>
          <w:tab w:val="left" w:pos="7088"/>
        </w:tabs>
        <w:rPr>
          <w:sz w:val="28"/>
          <w:szCs w:val="28"/>
        </w:rPr>
      </w:pPr>
    </w:p>
    <w:p w:rsidR="004854D6" w:rsidRDefault="004854D6" w:rsidP="004854D6">
      <w:pPr>
        <w:rPr>
          <w:sz w:val="28"/>
          <w:szCs w:val="28"/>
        </w:rPr>
      </w:pPr>
    </w:p>
    <w:p w:rsidR="004854D6" w:rsidRDefault="004854D6" w:rsidP="004854D6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 w:rsidRPr="00E56D9C">
        <w:rPr>
          <w:rFonts w:ascii="Times New Roman" w:eastAsia="Times New Roman" w:hAnsi="Times New Roman" w:cs="Times New Roman"/>
          <w:sz w:val="28"/>
          <w:szCs w:val="28"/>
        </w:rPr>
        <w:t xml:space="preserve">Глава Красносельского 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 w:rsidRPr="00E56D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E56D9C">
        <w:rPr>
          <w:rFonts w:ascii="Times New Roman" w:eastAsia="Times New Roman" w:hAnsi="Times New Roman" w:cs="Times New Roman"/>
          <w:sz w:val="28"/>
          <w:szCs w:val="28"/>
        </w:rPr>
        <w:t>Кныш</w:t>
      </w:r>
      <w:proofErr w:type="spellEnd"/>
    </w:p>
    <w:p w:rsidR="00612EB9" w:rsidRPr="00E56D9C" w:rsidRDefault="00612EB9" w:rsidP="00612EB9">
      <w:pPr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 w:rsidRPr="00E56D9C">
        <w:rPr>
          <w:rFonts w:ascii="Times New Roman" w:eastAsia="Times New Roman" w:hAnsi="Times New Roman" w:cs="Times New Roman"/>
          <w:sz w:val="28"/>
          <w:szCs w:val="28"/>
        </w:rPr>
        <w:t>Проект подготовлен: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 w:rsidRPr="00E56D9C">
        <w:rPr>
          <w:rFonts w:ascii="Times New Roman" w:eastAsia="Times New Roman" w:hAnsi="Times New Roman" w:cs="Times New Roman"/>
          <w:sz w:val="28"/>
          <w:szCs w:val="28"/>
        </w:rPr>
        <w:t>администрации Красносельского</w:t>
      </w:r>
    </w:p>
    <w:p w:rsidR="00612EB9" w:rsidRPr="00E56D9C" w:rsidRDefault="00612EB9" w:rsidP="00612EB9">
      <w:pPr>
        <w:rPr>
          <w:rFonts w:ascii="Times New Roman" w:eastAsia="Times New Roman" w:hAnsi="Times New Roman" w:cs="Times New Roman"/>
          <w:sz w:val="28"/>
          <w:szCs w:val="28"/>
        </w:rPr>
      </w:pPr>
      <w:r w:rsidRPr="00E56D9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54D6" w:rsidRDefault="00612EB9" w:rsidP="00612EB9">
      <w:pPr>
        <w:ind w:left="4956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29.04.2024</w:t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  <w:t>А.С. Безкровная</w:t>
      </w:r>
      <w:r w:rsidRPr="00E56D9C">
        <w:rPr>
          <w:rFonts w:ascii="Times New Roman" w:eastAsia="Times New Roman" w:hAnsi="Times New Roman" w:cs="Times New Roman"/>
          <w:sz w:val="28"/>
          <w:szCs w:val="28"/>
        </w:rPr>
        <w:tab/>
      </w:r>
      <w:r w:rsidR="004854D6">
        <w:rPr>
          <w:sz w:val="28"/>
          <w:szCs w:val="28"/>
        </w:rPr>
        <w:tab/>
      </w:r>
    </w:p>
    <w:p w:rsidR="004854D6" w:rsidRDefault="004854D6" w:rsidP="004854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54D6" w:rsidRPr="00432B83" w:rsidRDefault="004854D6" w:rsidP="004854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54D6" w:rsidRPr="00CB2BDC" w:rsidRDefault="004854D6" w:rsidP="004854D6">
      <w:pPr>
        <w:rPr>
          <w:sz w:val="22"/>
          <w:szCs w:val="22"/>
        </w:rPr>
      </w:pPr>
    </w:p>
    <w:p w:rsidR="004854D6" w:rsidRPr="00B13ED1" w:rsidRDefault="004854D6" w:rsidP="00485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4D6" w:rsidRPr="00B13ED1" w:rsidRDefault="004854D6" w:rsidP="004854D6">
      <w:pPr>
        <w:rPr>
          <w:sz w:val="28"/>
          <w:szCs w:val="28"/>
        </w:rPr>
      </w:pPr>
    </w:p>
    <w:p w:rsidR="006072BE" w:rsidRDefault="006072BE"/>
    <w:sectPr w:rsidR="006072BE" w:rsidSect="00AD37E8">
      <w:pgSz w:w="11900" w:h="16800"/>
      <w:pgMar w:top="851" w:right="680" w:bottom="1134" w:left="1701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4"/>
    <w:rsid w:val="00077736"/>
    <w:rsid w:val="00101798"/>
    <w:rsid w:val="00187968"/>
    <w:rsid w:val="00210ED6"/>
    <w:rsid w:val="00357CE9"/>
    <w:rsid w:val="00396870"/>
    <w:rsid w:val="00397A5B"/>
    <w:rsid w:val="004854D6"/>
    <w:rsid w:val="006072BE"/>
    <w:rsid w:val="00612EB9"/>
    <w:rsid w:val="007D553C"/>
    <w:rsid w:val="00837FF7"/>
    <w:rsid w:val="008A1CB5"/>
    <w:rsid w:val="00957181"/>
    <w:rsid w:val="00A23A83"/>
    <w:rsid w:val="00A2472E"/>
    <w:rsid w:val="00AB3014"/>
    <w:rsid w:val="00D4761F"/>
    <w:rsid w:val="00E57EA4"/>
    <w:rsid w:val="00F16D21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0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E10E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0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10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E10E4"/>
    <w:rPr>
      <w:rFonts w:cs="Times New Roman"/>
      <w:color w:val="0000FF"/>
      <w:u w:val="single"/>
    </w:rPr>
  </w:style>
  <w:style w:type="paragraph" w:customStyle="1" w:styleId="Heading">
    <w:name w:val="Heading"/>
    <w:rsid w:val="00FE1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10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E10E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0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10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E10E4"/>
    <w:rPr>
      <w:rFonts w:cs="Times New Roman"/>
      <w:color w:val="0000FF"/>
      <w:u w:val="single"/>
    </w:rPr>
  </w:style>
  <w:style w:type="paragraph" w:customStyle="1" w:styleId="Heading">
    <w:name w:val="Heading"/>
    <w:rsid w:val="00FE1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E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2024-02-29T05:55:00Z</dcterms:created>
  <dcterms:modified xsi:type="dcterms:W3CDTF">2024-02-29T05:55:00Z</dcterms:modified>
</cp:coreProperties>
</file>