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F" w:rsidRPr="006E68FF" w:rsidRDefault="006E68FF" w:rsidP="006E68FF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noProof/>
          <w:color w:val="auto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FF" w:rsidRPr="006E68FF" w:rsidRDefault="006E68FF" w:rsidP="006E68FF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</w:p>
    <w:p w:rsidR="006E68FF" w:rsidRPr="006E68FF" w:rsidRDefault="006E68FF" w:rsidP="006E68FF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АДМИНИСТРАЦИЯ КРАСНОСЕЛЬСКОГО</w:t>
      </w:r>
    </w:p>
    <w:p w:rsidR="006E68FF" w:rsidRPr="006E68FF" w:rsidRDefault="006E68FF" w:rsidP="006E68FF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СЕЛЬСКОГО ПОСЕЛЕНИЯ ДИНСКОГО РАЙОНА</w:t>
      </w:r>
    </w:p>
    <w:p w:rsidR="006E68FF" w:rsidRPr="006E68FF" w:rsidRDefault="006E68FF" w:rsidP="006E68FF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68F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E68FF" w:rsidRPr="006E68FF" w:rsidRDefault="006E68FF" w:rsidP="006E68FF">
      <w:pPr>
        <w:pStyle w:val="31"/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ПОСТАНОВЛЕНИЕ</w:t>
      </w:r>
    </w:p>
    <w:p w:rsidR="006E68FF" w:rsidRPr="006E68FF" w:rsidRDefault="006E68FF" w:rsidP="006E68FF">
      <w:pPr>
        <w:pStyle w:val="31"/>
        <w:ind w:right="0" w:firstLine="851"/>
        <w:jc w:val="center"/>
        <w:rPr>
          <w:color w:val="auto"/>
          <w:szCs w:val="28"/>
        </w:rPr>
      </w:pPr>
    </w:p>
    <w:p w:rsidR="006E68FF" w:rsidRPr="006E68FF" w:rsidRDefault="006E68FF" w:rsidP="006E68FF">
      <w:pPr>
        <w:pStyle w:val="31"/>
        <w:ind w:right="0" w:firstLine="851"/>
        <w:jc w:val="center"/>
        <w:rPr>
          <w:color w:val="auto"/>
          <w:szCs w:val="28"/>
        </w:rPr>
      </w:pPr>
      <w:r w:rsidRPr="006E68FF">
        <w:rPr>
          <w:b w:val="0"/>
          <w:bCs w:val="0"/>
          <w:color w:val="auto"/>
          <w:szCs w:val="28"/>
        </w:rPr>
        <w:t>от ________ года</w:t>
      </w:r>
      <w:r w:rsidRPr="006E68FF">
        <w:rPr>
          <w:b w:val="0"/>
          <w:bCs w:val="0"/>
          <w:color w:val="auto"/>
          <w:szCs w:val="28"/>
        </w:rPr>
        <w:tab/>
        <w:t>№ ___</w:t>
      </w:r>
    </w:p>
    <w:p w:rsidR="006E68FF" w:rsidRPr="006E68FF" w:rsidRDefault="006E68FF" w:rsidP="006E68FF">
      <w:pPr>
        <w:tabs>
          <w:tab w:val="left" w:pos="84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68FF" w:rsidRPr="006E68FF" w:rsidRDefault="006E68FF" w:rsidP="006E68FF">
      <w:pPr>
        <w:tabs>
          <w:tab w:val="left" w:pos="84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FF" w:rsidRPr="006E68FF" w:rsidRDefault="006E68FF" w:rsidP="006E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сноса </w:t>
      </w:r>
      <w:proofErr w:type="gramStart"/>
      <w:r w:rsidRPr="006E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надмогильных</w:t>
      </w:r>
      <w:proofErr w:type="gramEnd"/>
    </w:p>
    <w:p w:rsidR="006E68FF" w:rsidRPr="006E68FF" w:rsidRDefault="006E68FF" w:rsidP="006E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сооружений (надгробий) и оград, установленных </w:t>
      </w:r>
    </w:p>
    <w:p w:rsidR="006E68FF" w:rsidRPr="006E68FF" w:rsidRDefault="006E68FF" w:rsidP="006E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пределами мест захоронения</w:t>
      </w:r>
    </w:p>
    <w:p w:rsidR="006E68FF" w:rsidRP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022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сноса надмогильных сооружений (надгробий) и оград, установленных за пределами мест захоронения, согласно приложению.</w:t>
      </w:r>
    </w:p>
    <w:p w:rsidR="0042217D" w:rsidRPr="00C27076" w:rsidRDefault="0042217D" w:rsidP="0042217D">
      <w:pPr>
        <w:pStyle w:val="a8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2. </w:t>
      </w:r>
      <w:r w:rsidRPr="00C270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7076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5" w:history="1">
        <w:r w:rsidRPr="00C27076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Pr="00C270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Pr="00C27076">
          <w:rPr>
            <w:rStyle w:val="a7"/>
            <w:rFonts w:ascii="Times New Roman" w:hAnsi="Times New Roman" w:cs="Times New Roman"/>
            <w:sz w:val="28"/>
            <w:szCs w:val="28"/>
          </w:rPr>
          <w:t>skoe.</w:t>
        </w:r>
        <w:r w:rsidRPr="00C270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076">
        <w:rPr>
          <w:rFonts w:ascii="Times New Roman" w:hAnsi="Times New Roman" w:cs="Times New Roman"/>
          <w:sz w:val="28"/>
          <w:szCs w:val="28"/>
        </w:rPr>
        <w:t>.</w:t>
      </w:r>
    </w:p>
    <w:p w:rsidR="0042217D" w:rsidRPr="00C27076" w:rsidRDefault="0042217D" w:rsidP="0042217D">
      <w:pPr>
        <w:pStyle w:val="a8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0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2217D" w:rsidRPr="00C27076" w:rsidRDefault="0042217D" w:rsidP="00422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2217D" w:rsidRDefault="0042217D" w:rsidP="00422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17D" w:rsidRDefault="0042217D" w:rsidP="00422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17D" w:rsidRPr="00736179" w:rsidRDefault="0042217D" w:rsidP="00422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17D" w:rsidRPr="00736179" w:rsidRDefault="0042217D" w:rsidP="00422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42217D" w:rsidRPr="00736179" w:rsidRDefault="0042217D" w:rsidP="0042217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42217D" w:rsidRDefault="0042217D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7D" w:rsidRDefault="0042217D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7D" w:rsidRDefault="0042217D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E68FF" w:rsidRPr="006E68FF" w:rsidRDefault="006E68FF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E68FF" w:rsidRPr="006E68FF" w:rsidRDefault="0042217D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="006E68FF"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E68FF" w:rsidRPr="006E68FF" w:rsidRDefault="0042217D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</w:t>
      </w:r>
      <w:r w:rsidR="006E68FF"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68FF" w:rsidRPr="006E68FF" w:rsidRDefault="006E68FF" w:rsidP="0042217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E68FF" w:rsidRPr="006E68FF" w:rsidRDefault="006E68FF" w:rsidP="00422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422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E68FF" w:rsidRP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сноса надмогильных сооружений (надгробий) и оград, установленных за пределами мест захоронения</w:t>
      </w:r>
    </w:p>
    <w:p w:rsidR="006E68FF" w:rsidRPr="006E68FF" w:rsidRDefault="006E68FF" w:rsidP="006E68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 порядке сноса надмогильных сооружений (надгробий) и оград, установленных за пределами мест захоронения,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</w:t>
      </w:r>
      <w:proofErr w:type="gramEnd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надлежащего содержания мест захоронения и регулирования деятельности по сносу надмогильных сооружений на территории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реализации настоящего Положения используются следующие понятия: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служба по вопросам похоронного дела на территории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Специализированная служба) - служба, на которую в соответствии с действующим законодательством возлагается обязанность по осуществлению погребения умерших (погибших), предоставлению гражданам гарантированного перечня услуг по погребению, создается в организационно-правовой форме муниципального унитарного предприятия;</w:t>
      </w:r>
    </w:p>
    <w:p w:rsid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захоронение –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(погибшего), на которое впоследствии зарегистрировано место захоронения.</w:t>
      </w:r>
    </w:p>
    <w:p w:rsidR="004B4433" w:rsidRPr="006E68FF" w:rsidRDefault="004B4433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4B4433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сноса надмогильных сооружений (надгробий) и оград, установленных за пределами мест захоронения</w:t>
      </w:r>
      <w:r w:rsidR="0042217D" w:rsidRPr="004B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4433" w:rsidRPr="006E68FF" w:rsidRDefault="004B4433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Установка надмогильных сооружений (надгробий) и оград на кладбищах 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сельского поселения Динского района 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в границах предоставленных мест захоронения.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соседними</w:t>
      </w:r>
      <w:proofErr w:type="gramEnd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склепа не должна превышать трех метров.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Надмогильные сооружения (надгробия) и ограды, установленные за пределами мест захоронения, подлежат сносу</w:t>
      </w:r>
      <w:r w:rsidR="0042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Положением, как самовольно установленные. Самовольно установленные надмогильные сооружения (надгробия) и ограды подлежат демонтажу лицом, осуществившим их установку</w:t>
      </w: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установки надмогильных сооружений (надгробий) и оград, указанных в пункте 2.3 настоящего Положения, специализированная служба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невыполнении лицом, ответственным за захоронение, необходимых работ по исполнению требований, указанных в уведомлении, специализированная служба организует работы по демонтажу незаконно установленных надмогильных сооружений (надгробий) и оград.</w:t>
      </w:r>
    </w:p>
    <w:p w:rsidR="006E68FF" w:rsidRPr="006E68FF" w:rsidRDefault="006E68FF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Затраты на проведение </w:t>
      </w:r>
      <w:proofErr w:type="gramStart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 настоящего Положения работ возмещаются лицом, ответственным за захоронение.</w:t>
      </w:r>
    </w:p>
    <w:p w:rsidR="006E68FF" w:rsidRDefault="00557629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6E68FF" w:rsidRPr="006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установлении лица, ответственного за захоронение, снос указанного сооружения осуществляется 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службой собственными силами.</w:t>
      </w:r>
    </w:p>
    <w:p w:rsidR="00557629" w:rsidRPr="006E68FF" w:rsidRDefault="00557629" w:rsidP="006E6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Специализированная служба не несет ответственность за целостность и сохранность самовольно установленных сооружений (надгробий) и оград.</w:t>
      </w:r>
    </w:p>
    <w:p w:rsidR="00530321" w:rsidRDefault="00530321" w:rsidP="00557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29" w:rsidRDefault="00557629" w:rsidP="00557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29" w:rsidRDefault="00557629" w:rsidP="00557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29" w:rsidRPr="00736179" w:rsidRDefault="00557629" w:rsidP="0055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557629" w:rsidRPr="00736179" w:rsidRDefault="00557629" w:rsidP="0055762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sectPr w:rsidR="00557629" w:rsidRPr="00736179" w:rsidSect="00422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FF"/>
    <w:rsid w:val="0002241C"/>
    <w:rsid w:val="00057025"/>
    <w:rsid w:val="00307688"/>
    <w:rsid w:val="0042217D"/>
    <w:rsid w:val="004B4433"/>
    <w:rsid w:val="004C34BE"/>
    <w:rsid w:val="00530321"/>
    <w:rsid w:val="0054321D"/>
    <w:rsid w:val="00557629"/>
    <w:rsid w:val="005B0BEE"/>
    <w:rsid w:val="00624D59"/>
    <w:rsid w:val="006E68FF"/>
    <w:rsid w:val="00721AE0"/>
    <w:rsid w:val="0075734E"/>
    <w:rsid w:val="007D7AD5"/>
    <w:rsid w:val="008D463F"/>
    <w:rsid w:val="0097086B"/>
    <w:rsid w:val="00AC4F61"/>
    <w:rsid w:val="00AD72DF"/>
    <w:rsid w:val="00B01EE3"/>
    <w:rsid w:val="00B44114"/>
    <w:rsid w:val="00CF3CD1"/>
    <w:rsid w:val="00D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paragraph" w:styleId="3">
    <w:name w:val="heading 3"/>
    <w:basedOn w:val="a"/>
    <w:link w:val="30"/>
    <w:uiPriority w:val="9"/>
    <w:qFormat/>
    <w:rsid w:val="006E6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8FF"/>
    <w:rPr>
      <w:b/>
      <w:bCs/>
    </w:rPr>
  </w:style>
  <w:style w:type="paragraph" w:customStyle="1" w:styleId="31">
    <w:name w:val="Основной текст с отступом 31"/>
    <w:basedOn w:val="a"/>
    <w:rsid w:val="006E68FF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FF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2217D"/>
    <w:rPr>
      <w:color w:val="0000FF"/>
      <w:u w:val="single"/>
    </w:rPr>
  </w:style>
  <w:style w:type="paragraph" w:styleId="a8">
    <w:name w:val="No Spacing"/>
    <w:link w:val="a9"/>
    <w:uiPriority w:val="99"/>
    <w:qFormat/>
    <w:rsid w:val="0042217D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42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el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2020-03-27T07:15:00Z</dcterms:created>
  <dcterms:modified xsi:type="dcterms:W3CDTF">2020-03-29T15:32:00Z</dcterms:modified>
</cp:coreProperties>
</file>