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E4" w:rsidRDefault="00264AE4" w:rsidP="00264AE4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25780" cy="6635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AE4" w:rsidRPr="009C1F6A" w:rsidRDefault="00264AE4" w:rsidP="00264AE4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 w:val="16"/>
          <w:szCs w:val="16"/>
        </w:rPr>
      </w:pPr>
    </w:p>
    <w:p w:rsidR="00264AE4" w:rsidRPr="0097110A" w:rsidRDefault="00264AE4" w:rsidP="00264AE4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264AE4" w:rsidRPr="0097110A" w:rsidRDefault="00264AE4" w:rsidP="00264AE4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264AE4" w:rsidRPr="0097110A" w:rsidRDefault="00264AE4" w:rsidP="00264AE4">
      <w:pPr>
        <w:tabs>
          <w:tab w:val="left" w:pos="8460"/>
        </w:tabs>
        <w:jc w:val="center"/>
        <w:rPr>
          <w:b/>
          <w:bCs/>
          <w:sz w:val="28"/>
        </w:rPr>
      </w:pPr>
    </w:p>
    <w:p w:rsidR="00264AE4" w:rsidRPr="0097110A" w:rsidRDefault="00264AE4" w:rsidP="00264AE4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264AE4" w:rsidRPr="0097110A" w:rsidRDefault="00264AE4" w:rsidP="00264AE4">
      <w:pPr>
        <w:pStyle w:val="31"/>
        <w:ind w:right="0" w:firstLine="0"/>
        <w:jc w:val="center"/>
        <w:rPr>
          <w:color w:val="auto"/>
        </w:rPr>
      </w:pPr>
    </w:p>
    <w:p w:rsidR="00264AE4" w:rsidRPr="0099035B" w:rsidRDefault="0099035B" w:rsidP="00264AE4">
      <w:pPr>
        <w:keepNext/>
        <w:tabs>
          <w:tab w:val="left" w:pos="0"/>
        </w:tabs>
        <w:jc w:val="both"/>
        <w:rPr>
          <w:u w:val="single"/>
        </w:rPr>
      </w:pPr>
      <w:r>
        <w:rPr>
          <w:sz w:val="28"/>
          <w:lang w:eastAsia="ru-RU"/>
        </w:rPr>
        <w:t xml:space="preserve">от </w:t>
      </w:r>
      <w:r w:rsidRPr="005452C5">
        <w:rPr>
          <w:sz w:val="28"/>
          <w:lang w:eastAsia="ru-RU"/>
        </w:rPr>
        <w:t>26.11.2020</w:t>
      </w:r>
      <w:r w:rsidR="00606200">
        <w:rPr>
          <w:sz w:val="28"/>
          <w:lang w:eastAsia="ru-RU"/>
        </w:rPr>
        <w:t xml:space="preserve">                                                                                                     </w:t>
      </w:r>
      <w:r w:rsidR="00264AE4">
        <w:rPr>
          <w:sz w:val="28"/>
          <w:lang w:eastAsia="ru-RU"/>
        </w:rPr>
        <w:t>№</w:t>
      </w:r>
      <w:r w:rsidRPr="005452C5">
        <w:rPr>
          <w:sz w:val="28"/>
          <w:lang w:eastAsia="ru-RU"/>
        </w:rPr>
        <w:t>153</w:t>
      </w:r>
    </w:p>
    <w:p w:rsidR="00264AE4" w:rsidRPr="00D07C21" w:rsidRDefault="00264AE4" w:rsidP="00264AE4">
      <w:pPr>
        <w:tabs>
          <w:tab w:val="left" w:pos="8460"/>
        </w:tabs>
        <w:jc w:val="center"/>
      </w:pPr>
      <w:r w:rsidRPr="00D07C21">
        <w:t>село Красносельское</w:t>
      </w:r>
    </w:p>
    <w:p w:rsidR="00264AE4" w:rsidRPr="00D07C21" w:rsidRDefault="00264AE4" w:rsidP="00264AE4">
      <w:pPr>
        <w:tabs>
          <w:tab w:val="left" w:pos="8460"/>
        </w:tabs>
        <w:jc w:val="center"/>
        <w:rPr>
          <w:sz w:val="28"/>
          <w:szCs w:val="28"/>
        </w:rPr>
      </w:pPr>
    </w:p>
    <w:p w:rsidR="0099035B" w:rsidRDefault="0099035B" w:rsidP="00264AE4">
      <w:pPr>
        <w:jc w:val="center"/>
      </w:pPr>
    </w:p>
    <w:p w:rsidR="0099035B" w:rsidRDefault="0099035B" w:rsidP="00264AE4">
      <w:pPr>
        <w:jc w:val="center"/>
      </w:pPr>
    </w:p>
    <w:p w:rsidR="00264AE4" w:rsidRDefault="00264AE4" w:rsidP="00264AE4">
      <w:pPr>
        <w:jc w:val="center"/>
        <w:rPr>
          <w:b/>
          <w:sz w:val="28"/>
          <w:lang w:eastAsia="ru-RU"/>
        </w:rPr>
      </w:pPr>
      <w:r w:rsidRPr="00171178">
        <w:rPr>
          <w:b/>
          <w:sz w:val="28"/>
          <w:lang w:eastAsia="ru-RU"/>
        </w:rPr>
        <w:t xml:space="preserve">Об утверждении муниципальной программы </w:t>
      </w:r>
      <w:r>
        <w:rPr>
          <w:b/>
          <w:sz w:val="28"/>
          <w:lang w:eastAsia="ru-RU"/>
        </w:rPr>
        <w:t>Красносельского</w:t>
      </w:r>
      <w:r w:rsidRPr="00171178">
        <w:rPr>
          <w:b/>
          <w:sz w:val="28"/>
          <w:lang w:eastAsia="ru-RU"/>
        </w:rPr>
        <w:t xml:space="preserve"> сельского поселения Динского района «Поддержка малого и среднего предпринимательства на 2021</w:t>
      </w:r>
      <w:r>
        <w:rPr>
          <w:b/>
          <w:sz w:val="28"/>
          <w:lang w:eastAsia="ru-RU"/>
        </w:rPr>
        <w:t>-2025</w:t>
      </w:r>
      <w:r w:rsidRPr="00171178">
        <w:rPr>
          <w:b/>
          <w:sz w:val="28"/>
          <w:lang w:eastAsia="ru-RU"/>
        </w:rPr>
        <w:t xml:space="preserve"> год</w:t>
      </w:r>
      <w:r w:rsidR="00572FBD">
        <w:rPr>
          <w:b/>
          <w:sz w:val="28"/>
          <w:lang w:eastAsia="ru-RU"/>
        </w:rPr>
        <w:t>ы</w:t>
      </w:r>
      <w:r>
        <w:rPr>
          <w:b/>
          <w:sz w:val="28"/>
          <w:lang w:eastAsia="ru-RU"/>
        </w:rPr>
        <w:t>»</w:t>
      </w:r>
    </w:p>
    <w:p w:rsidR="00264AE4" w:rsidRPr="00B84F5F" w:rsidRDefault="00264AE4" w:rsidP="00264AE4">
      <w:pPr>
        <w:suppressAutoHyphens/>
        <w:ind w:right="708"/>
        <w:rPr>
          <w:b/>
          <w:sz w:val="28"/>
          <w:szCs w:val="28"/>
        </w:rPr>
      </w:pPr>
    </w:p>
    <w:p w:rsidR="00264AE4" w:rsidRDefault="00264AE4" w:rsidP="00264AE4">
      <w:pPr>
        <w:suppressAutoHyphens/>
        <w:rPr>
          <w:b/>
          <w:sz w:val="27"/>
          <w:szCs w:val="27"/>
        </w:rPr>
      </w:pPr>
    </w:p>
    <w:p w:rsidR="00264AE4" w:rsidRDefault="00264AE4" w:rsidP="00264AE4">
      <w:pPr>
        <w:jc w:val="center"/>
      </w:pPr>
    </w:p>
    <w:p w:rsidR="00264AE4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73D04">
        <w:rPr>
          <w:rFonts w:eastAsia="Times New Roman"/>
          <w:kern w:val="0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Красносельского </w:t>
      </w:r>
      <w:r w:rsidRPr="00073D04">
        <w:rPr>
          <w:rFonts w:eastAsia="Times New Roman"/>
          <w:kern w:val="0"/>
          <w:sz w:val="28"/>
          <w:szCs w:val="28"/>
          <w:lang w:eastAsia="ru-RU"/>
        </w:rPr>
        <w:t xml:space="preserve">сельского поселения Динского района от </w:t>
      </w:r>
      <w:r>
        <w:rPr>
          <w:rFonts w:eastAsia="Times New Roman"/>
          <w:kern w:val="0"/>
          <w:sz w:val="28"/>
          <w:szCs w:val="28"/>
          <w:lang w:eastAsia="ru-RU"/>
        </w:rPr>
        <w:t>06.11.</w:t>
      </w:r>
      <w:r w:rsidRPr="00073D04">
        <w:rPr>
          <w:rFonts w:eastAsia="Times New Roman"/>
          <w:kern w:val="0"/>
          <w:sz w:val="28"/>
          <w:szCs w:val="28"/>
          <w:lang w:eastAsia="ru-RU"/>
        </w:rPr>
        <w:t xml:space="preserve">2014 № </w:t>
      </w:r>
      <w:r>
        <w:rPr>
          <w:rFonts w:eastAsia="Times New Roman"/>
          <w:kern w:val="0"/>
          <w:sz w:val="28"/>
          <w:szCs w:val="28"/>
          <w:lang w:eastAsia="ru-RU"/>
        </w:rPr>
        <w:t>200</w:t>
      </w:r>
      <w:r w:rsidRPr="00073D04">
        <w:rPr>
          <w:rFonts w:eastAsia="Times New Roman"/>
          <w:kern w:val="0"/>
          <w:sz w:val="28"/>
          <w:szCs w:val="28"/>
          <w:lang w:eastAsia="ru-RU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rFonts w:eastAsia="Times New Roman"/>
          <w:kern w:val="0"/>
          <w:sz w:val="28"/>
          <w:szCs w:val="28"/>
          <w:lang w:eastAsia="ru-RU"/>
        </w:rPr>
        <w:t>Красносельского</w:t>
      </w:r>
      <w:r w:rsidRPr="00073D04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Динского района»,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Уставом Красносельского сельского поселения Динского района, </w:t>
      </w:r>
      <w:r w:rsidRPr="00073D04">
        <w:rPr>
          <w:rFonts w:eastAsia="Times New Roman"/>
          <w:kern w:val="0"/>
          <w:sz w:val="28"/>
          <w:szCs w:val="28"/>
          <w:lang w:eastAsia="ru-RU"/>
        </w:rPr>
        <w:t xml:space="preserve">п о с т а н о в л я ю: </w:t>
      </w:r>
    </w:p>
    <w:p w:rsidR="00264AE4" w:rsidRPr="00683FC9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Pr="00171178">
        <w:rPr>
          <w:rFonts w:eastAsia="Times New Roman"/>
          <w:kern w:val="0"/>
          <w:sz w:val="28"/>
          <w:szCs w:val="28"/>
          <w:lang w:eastAsia="ru-RU"/>
        </w:rPr>
        <w:t xml:space="preserve">Утвердить муниципальную программу «Поддержка малого и среднего предпринимательства в </w:t>
      </w:r>
      <w:r>
        <w:rPr>
          <w:rFonts w:eastAsia="Times New Roman"/>
          <w:kern w:val="0"/>
          <w:sz w:val="28"/>
          <w:szCs w:val="28"/>
          <w:lang w:eastAsia="ru-RU"/>
        </w:rPr>
        <w:t>Красносельском</w:t>
      </w:r>
      <w:r w:rsidRPr="00171178">
        <w:rPr>
          <w:rFonts w:eastAsia="Times New Roman"/>
          <w:kern w:val="0"/>
          <w:sz w:val="28"/>
          <w:szCs w:val="28"/>
          <w:lang w:eastAsia="ru-RU"/>
        </w:rPr>
        <w:t xml:space="preserve"> сельском поселении» на 2021</w:t>
      </w:r>
      <w:r>
        <w:rPr>
          <w:rFonts w:eastAsia="Times New Roman"/>
          <w:kern w:val="0"/>
          <w:sz w:val="28"/>
          <w:szCs w:val="28"/>
          <w:lang w:eastAsia="ru-RU"/>
        </w:rPr>
        <w:t>-2025</w:t>
      </w:r>
      <w:r w:rsidRPr="00171178">
        <w:rPr>
          <w:rFonts w:eastAsia="Times New Roman"/>
          <w:kern w:val="0"/>
          <w:sz w:val="28"/>
          <w:szCs w:val="28"/>
          <w:lang w:eastAsia="ru-RU"/>
        </w:rPr>
        <w:t xml:space="preserve"> год</w:t>
      </w:r>
      <w:r w:rsidR="00572FBD">
        <w:rPr>
          <w:rFonts w:eastAsia="Times New Roman"/>
          <w:kern w:val="0"/>
          <w:sz w:val="28"/>
          <w:szCs w:val="28"/>
          <w:lang w:eastAsia="ru-RU"/>
        </w:rPr>
        <w:t>ы</w:t>
      </w:r>
      <w:r w:rsidRPr="00171178">
        <w:rPr>
          <w:rFonts w:eastAsia="Times New Roman"/>
          <w:kern w:val="0"/>
          <w:sz w:val="28"/>
          <w:szCs w:val="28"/>
          <w:lang w:eastAsia="ru-RU"/>
        </w:rPr>
        <w:t xml:space="preserve"> (прилагается).</w:t>
      </w:r>
    </w:p>
    <w:p w:rsidR="00264AE4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83FC9">
        <w:rPr>
          <w:rFonts w:eastAsia="Times New Roman"/>
          <w:kern w:val="0"/>
          <w:sz w:val="28"/>
          <w:szCs w:val="28"/>
          <w:lang w:eastAsia="ru-RU"/>
        </w:rPr>
        <w:t xml:space="preserve">2. Общему отделу администрации </w:t>
      </w:r>
      <w:r>
        <w:rPr>
          <w:rFonts w:eastAsia="Times New Roman"/>
          <w:kern w:val="0"/>
          <w:sz w:val="28"/>
          <w:szCs w:val="28"/>
          <w:lang w:eastAsia="ru-RU"/>
        </w:rPr>
        <w:t>Красносельского</w:t>
      </w:r>
      <w:r w:rsidRPr="00683FC9">
        <w:rPr>
          <w:rFonts w:eastAsia="Times New Roman"/>
          <w:kern w:val="0"/>
          <w:sz w:val="28"/>
          <w:szCs w:val="28"/>
          <w:lang w:eastAsia="ru-RU"/>
        </w:rPr>
        <w:t xml:space="preserve"> сель</w:t>
      </w:r>
      <w:r>
        <w:rPr>
          <w:rFonts w:eastAsia="Times New Roman"/>
          <w:kern w:val="0"/>
          <w:sz w:val="28"/>
          <w:szCs w:val="28"/>
          <w:lang w:eastAsia="ru-RU"/>
        </w:rPr>
        <w:t>ского поселения Динского района</w:t>
      </w:r>
      <w:r w:rsidRPr="00683FC9">
        <w:rPr>
          <w:rFonts w:eastAsia="Times New Roman"/>
          <w:kern w:val="0"/>
          <w:sz w:val="28"/>
          <w:szCs w:val="28"/>
          <w:lang w:eastAsia="ru-RU"/>
        </w:rPr>
        <w:t xml:space="preserve"> обнародовать настоящее постановление в установленном порядке и разместить на официальном сайте </w:t>
      </w:r>
      <w:r>
        <w:rPr>
          <w:rFonts w:eastAsia="Times New Roman"/>
          <w:kern w:val="0"/>
          <w:sz w:val="28"/>
          <w:szCs w:val="28"/>
          <w:lang w:eastAsia="ru-RU"/>
        </w:rPr>
        <w:t>Красносельского</w:t>
      </w:r>
      <w:r w:rsidRPr="00683FC9">
        <w:rPr>
          <w:rFonts w:eastAsia="Times New Roman"/>
          <w:kern w:val="0"/>
          <w:sz w:val="28"/>
          <w:szCs w:val="28"/>
          <w:lang w:eastAsia="ru-RU"/>
        </w:rPr>
        <w:t xml:space="preserve"> сель</w:t>
      </w:r>
      <w:r>
        <w:rPr>
          <w:rFonts w:eastAsia="Times New Roman"/>
          <w:kern w:val="0"/>
          <w:sz w:val="28"/>
          <w:szCs w:val="28"/>
          <w:lang w:eastAsia="ru-RU"/>
        </w:rPr>
        <w:t>ского поселения Динского района.</w:t>
      </w:r>
    </w:p>
    <w:p w:rsidR="00264AE4" w:rsidRPr="009E7ACA" w:rsidRDefault="00264AE4" w:rsidP="00264AE4">
      <w:pPr>
        <w:suppressAutoHyphens/>
        <w:ind w:firstLine="709"/>
        <w:jc w:val="both"/>
        <w:rPr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Pr="00683FC9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450811">
        <w:rPr>
          <w:sz w:val="28"/>
          <w:szCs w:val="28"/>
          <w:lang w:eastAsia="ar-SA" w:bidi="ar-SA"/>
        </w:rPr>
        <w:t>Контроль за выполнением настоящего постановления оставляю за собой.</w:t>
      </w:r>
    </w:p>
    <w:p w:rsidR="00264AE4" w:rsidRPr="00683FC9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</w:t>
      </w:r>
      <w:r w:rsidRPr="00683FC9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982A52" w:rsidRPr="00982A52">
        <w:rPr>
          <w:rFonts w:eastAsia="Times New Roman"/>
          <w:kern w:val="0"/>
          <w:sz w:val="28"/>
          <w:szCs w:val="28"/>
          <w:lang w:eastAsia="ru-RU"/>
        </w:rPr>
        <w:t xml:space="preserve">Настоящее постановление вступает в силу с </w:t>
      </w:r>
      <w:r w:rsidR="00982A52">
        <w:rPr>
          <w:rFonts w:eastAsia="Times New Roman"/>
          <w:kern w:val="0"/>
          <w:sz w:val="28"/>
          <w:szCs w:val="28"/>
          <w:lang w:eastAsia="ru-RU"/>
        </w:rPr>
        <w:t>0</w:t>
      </w:r>
      <w:r w:rsidR="00982A52" w:rsidRPr="00982A52">
        <w:rPr>
          <w:rFonts w:eastAsia="Times New Roman"/>
          <w:kern w:val="0"/>
          <w:sz w:val="28"/>
          <w:szCs w:val="28"/>
          <w:lang w:eastAsia="ru-RU"/>
        </w:rPr>
        <w:t>1</w:t>
      </w:r>
      <w:r w:rsidR="00982A52">
        <w:rPr>
          <w:rFonts w:eastAsia="Times New Roman"/>
          <w:kern w:val="0"/>
          <w:sz w:val="28"/>
          <w:szCs w:val="28"/>
          <w:lang w:eastAsia="ru-RU"/>
        </w:rPr>
        <w:t>.01.</w:t>
      </w:r>
      <w:r w:rsidR="00982A52" w:rsidRPr="00982A52">
        <w:rPr>
          <w:rFonts w:eastAsia="Times New Roman"/>
          <w:kern w:val="0"/>
          <w:sz w:val="28"/>
          <w:szCs w:val="28"/>
          <w:lang w:eastAsia="ru-RU"/>
        </w:rPr>
        <w:t>2021 года</w:t>
      </w:r>
      <w:bookmarkStart w:id="0" w:name="_GoBack"/>
      <w:bookmarkEnd w:id="0"/>
      <w:r w:rsidRPr="00683FC9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264AE4" w:rsidRPr="00683FC9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264AE4" w:rsidRPr="00683FC9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264AE4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264AE4" w:rsidRDefault="00264AE4" w:rsidP="00264AE4">
      <w:pPr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Глава Красносельского</w:t>
      </w:r>
    </w:p>
    <w:p w:rsidR="00264AE4" w:rsidRDefault="00264AE4" w:rsidP="00264AE4">
      <w:pPr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сельского поселения</w:t>
      </w:r>
      <w:r w:rsidR="00EE1D52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eastAsia="Times New Roman"/>
          <w:kern w:val="0"/>
          <w:sz w:val="28"/>
          <w:szCs w:val="28"/>
          <w:lang w:eastAsia="ru-RU"/>
        </w:rPr>
        <w:t>М.В. Кныш</w:t>
      </w:r>
    </w:p>
    <w:p w:rsidR="00264AE4" w:rsidRDefault="00264AE4" w:rsidP="00264AE4">
      <w:pPr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06E40" w:rsidRDefault="00706E40" w:rsidP="00264AE4">
      <w:pPr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4394" w:type="dxa"/>
        <w:tblInd w:w="48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4"/>
      </w:tblGrid>
      <w:tr w:rsidR="00264AE4" w:rsidRPr="00016CCE" w:rsidTr="00927593"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AE4" w:rsidRDefault="00264AE4" w:rsidP="00927593">
            <w:pPr>
              <w:tabs>
                <w:tab w:val="left" w:pos="5812"/>
              </w:tabs>
              <w:suppressAutoHyphens/>
              <w:autoSpaceDE/>
              <w:adjustRightInd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</w:p>
          <w:p w:rsidR="00264AE4" w:rsidRDefault="00264AE4" w:rsidP="00927593">
            <w:pPr>
              <w:tabs>
                <w:tab w:val="left" w:pos="5812"/>
              </w:tabs>
              <w:suppressAutoHyphens/>
              <w:autoSpaceDE/>
              <w:adjustRightInd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264AE4" w:rsidRDefault="00264AE4" w:rsidP="00927593">
            <w:pPr>
              <w:tabs>
                <w:tab w:val="left" w:pos="5812"/>
              </w:tabs>
              <w:suppressAutoHyphens/>
              <w:autoSpaceDE/>
              <w:adjustRightInd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</w:p>
          <w:p w:rsidR="00264AE4" w:rsidRPr="00016CCE" w:rsidRDefault="00264AE4" w:rsidP="00927593">
            <w:pPr>
              <w:tabs>
                <w:tab w:val="left" w:pos="5812"/>
              </w:tabs>
              <w:suppressAutoHyphens/>
              <w:autoSpaceDE/>
              <w:adjustRightInd/>
              <w:ind w:hanging="8"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>УТВЕРЖДЕНА</w:t>
            </w:r>
          </w:p>
          <w:p w:rsidR="00264AE4" w:rsidRPr="00016CCE" w:rsidRDefault="00264AE4" w:rsidP="00927593">
            <w:pPr>
              <w:suppressAutoHyphens/>
              <w:autoSpaceDE/>
              <w:adjustRightInd/>
              <w:ind w:hanging="8"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 w:rsidRPr="00016CCE"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264AE4" w:rsidRDefault="00264AE4" w:rsidP="00927593">
            <w:pPr>
              <w:suppressAutoHyphens/>
              <w:autoSpaceDE/>
              <w:adjustRightInd/>
              <w:ind w:hanging="8"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 xml:space="preserve">Красносельского </w:t>
            </w:r>
            <w:r w:rsidRPr="00016CCE"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 xml:space="preserve"> Динского района </w:t>
            </w:r>
          </w:p>
          <w:p w:rsidR="00264AE4" w:rsidRPr="00016CCE" w:rsidRDefault="00264AE4" w:rsidP="00B4210F">
            <w:pPr>
              <w:suppressAutoHyphens/>
              <w:autoSpaceDE/>
              <w:adjustRightInd/>
              <w:ind w:hanging="8"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 xml:space="preserve">от </w:t>
            </w:r>
            <w:r w:rsidR="00B4210F" w:rsidRPr="005452C5">
              <w:rPr>
                <w:sz w:val="28"/>
                <w:lang w:eastAsia="ru-RU"/>
              </w:rPr>
              <w:t>26.11.2020</w:t>
            </w: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 xml:space="preserve"> № </w:t>
            </w:r>
            <w:r w:rsidR="00B4210F"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>153</w:t>
            </w:r>
          </w:p>
        </w:tc>
      </w:tr>
    </w:tbl>
    <w:p w:rsidR="00264AE4" w:rsidRDefault="00264AE4" w:rsidP="00264AE4">
      <w:pPr>
        <w:tabs>
          <w:tab w:val="left" w:pos="5812"/>
        </w:tabs>
        <w:ind w:firstLine="720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jc w:val="both"/>
      </w:pPr>
    </w:p>
    <w:p w:rsidR="00264AE4" w:rsidRPr="006745BB" w:rsidRDefault="00264AE4" w:rsidP="00264AE4">
      <w:pPr>
        <w:ind w:firstLine="720"/>
        <w:jc w:val="center"/>
        <w:rPr>
          <w:b/>
        </w:rPr>
      </w:pPr>
      <w:r w:rsidRPr="006745BB">
        <w:rPr>
          <w:b/>
          <w:sz w:val="28"/>
        </w:rPr>
        <w:t>Муниципальная программа</w:t>
      </w:r>
    </w:p>
    <w:p w:rsidR="00264AE4" w:rsidRDefault="00264AE4" w:rsidP="00264AE4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Красносельского</w:t>
      </w:r>
      <w:r w:rsidRPr="00171178">
        <w:rPr>
          <w:b/>
          <w:sz w:val="28"/>
        </w:rPr>
        <w:t xml:space="preserve"> сельского поселения Динского района</w:t>
      </w:r>
    </w:p>
    <w:p w:rsidR="00264AE4" w:rsidRDefault="00264AE4" w:rsidP="00264AE4">
      <w:pPr>
        <w:ind w:firstLine="720"/>
        <w:jc w:val="center"/>
        <w:rPr>
          <w:b/>
          <w:sz w:val="28"/>
        </w:rPr>
      </w:pPr>
      <w:r w:rsidRPr="00171178">
        <w:rPr>
          <w:b/>
          <w:sz w:val="28"/>
        </w:rPr>
        <w:t xml:space="preserve">«Поддержка малого и среднего предпринимательства </w:t>
      </w:r>
    </w:p>
    <w:p w:rsidR="00264AE4" w:rsidRDefault="00264AE4" w:rsidP="00264AE4">
      <w:pPr>
        <w:ind w:firstLine="720"/>
        <w:jc w:val="center"/>
      </w:pPr>
      <w:r w:rsidRPr="00171178">
        <w:rPr>
          <w:b/>
          <w:sz w:val="28"/>
        </w:rPr>
        <w:t>на 2021</w:t>
      </w:r>
      <w:r>
        <w:rPr>
          <w:b/>
          <w:sz w:val="28"/>
        </w:rPr>
        <w:t>-2025</w:t>
      </w:r>
      <w:r w:rsidRPr="00171178">
        <w:rPr>
          <w:b/>
          <w:sz w:val="28"/>
        </w:rPr>
        <w:t xml:space="preserve"> год</w:t>
      </w:r>
      <w:r w:rsidR="00572FBD">
        <w:rPr>
          <w:b/>
          <w:sz w:val="28"/>
        </w:rPr>
        <w:t>ы</w:t>
      </w:r>
      <w:r>
        <w:rPr>
          <w:b/>
          <w:sz w:val="28"/>
        </w:rPr>
        <w:t>»</w:t>
      </w:r>
    </w:p>
    <w:p w:rsidR="00264AE4" w:rsidRDefault="00264AE4" w:rsidP="00264AE4">
      <w:pPr>
        <w:ind w:firstLine="720"/>
        <w:jc w:val="center"/>
      </w:pPr>
    </w:p>
    <w:p w:rsidR="00264AE4" w:rsidRDefault="00264AE4" w:rsidP="00264AE4">
      <w:pPr>
        <w:ind w:firstLine="720"/>
        <w:jc w:val="center"/>
      </w:pPr>
    </w:p>
    <w:p w:rsidR="00264AE4" w:rsidRDefault="00264AE4" w:rsidP="00264AE4">
      <w:pPr>
        <w:ind w:firstLine="720"/>
        <w:jc w:val="center"/>
      </w:pPr>
    </w:p>
    <w:p w:rsidR="00264AE4" w:rsidRDefault="00264AE4" w:rsidP="00264AE4">
      <w:pPr>
        <w:ind w:firstLine="720"/>
        <w:jc w:val="center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center"/>
      </w:pPr>
      <w:r>
        <w:rPr>
          <w:sz w:val="28"/>
        </w:rPr>
        <w:t>2020 г.</w:t>
      </w:r>
    </w:p>
    <w:p w:rsidR="00264AE4" w:rsidRDefault="00264AE4" w:rsidP="00264AE4">
      <w:pPr>
        <w:ind w:firstLine="720"/>
        <w:jc w:val="center"/>
        <w:rPr>
          <w:b/>
          <w:sz w:val="28"/>
          <w:szCs w:val="28"/>
        </w:rPr>
      </w:pPr>
      <w:bookmarkStart w:id="1" w:name="sub_1000"/>
      <w:bookmarkEnd w:id="1"/>
    </w:p>
    <w:p w:rsidR="00AE2D82" w:rsidRDefault="00AE2D82" w:rsidP="00264AE4">
      <w:pPr>
        <w:ind w:firstLine="720"/>
        <w:jc w:val="center"/>
        <w:rPr>
          <w:b/>
          <w:sz w:val="28"/>
          <w:szCs w:val="28"/>
        </w:rPr>
      </w:pPr>
    </w:p>
    <w:p w:rsidR="00AE2D82" w:rsidRDefault="00AE2D82" w:rsidP="00264AE4">
      <w:pPr>
        <w:ind w:firstLine="720"/>
        <w:jc w:val="center"/>
        <w:rPr>
          <w:b/>
          <w:sz w:val="28"/>
          <w:szCs w:val="28"/>
        </w:rPr>
      </w:pPr>
    </w:p>
    <w:p w:rsidR="00264AE4" w:rsidRPr="006745BB" w:rsidRDefault="00264AE4" w:rsidP="00264AE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  <w:r w:rsidRPr="006745BB">
        <w:rPr>
          <w:b/>
          <w:sz w:val="28"/>
          <w:szCs w:val="28"/>
        </w:rPr>
        <w:br/>
        <w:t>муниципальной программы</w:t>
      </w:r>
    </w:p>
    <w:p w:rsidR="00264AE4" w:rsidRPr="006745BB" w:rsidRDefault="00264AE4" w:rsidP="00264AE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Красносельского</w:t>
      </w:r>
      <w:r w:rsidRPr="006745BB">
        <w:rPr>
          <w:b/>
          <w:sz w:val="28"/>
          <w:szCs w:val="28"/>
        </w:rPr>
        <w:t xml:space="preserve"> сельского поселения Динского района</w:t>
      </w:r>
    </w:p>
    <w:p w:rsidR="00264AE4" w:rsidRDefault="00264AE4" w:rsidP="00264AE4">
      <w:pPr>
        <w:ind w:firstLine="720"/>
        <w:jc w:val="center"/>
        <w:rPr>
          <w:b/>
          <w:sz w:val="28"/>
          <w:szCs w:val="28"/>
        </w:rPr>
      </w:pPr>
      <w:r w:rsidRPr="00171178">
        <w:rPr>
          <w:b/>
          <w:sz w:val="28"/>
          <w:szCs w:val="28"/>
        </w:rPr>
        <w:t xml:space="preserve">«Поддержка малого и среднего предпринимательства» </w:t>
      </w:r>
    </w:p>
    <w:p w:rsidR="00264AE4" w:rsidRDefault="00264AE4" w:rsidP="00264AE4">
      <w:pPr>
        <w:ind w:firstLine="720"/>
        <w:jc w:val="center"/>
        <w:rPr>
          <w:sz w:val="28"/>
          <w:szCs w:val="28"/>
        </w:rPr>
      </w:pPr>
      <w:r w:rsidRPr="00171178">
        <w:rPr>
          <w:b/>
          <w:sz w:val="28"/>
          <w:szCs w:val="28"/>
        </w:rPr>
        <w:t>на 2021</w:t>
      </w:r>
      <w:r>
        <w:rPr>
          <w:b/>
          <w:sz w:val="28"/>
          <w:szCs w:val="28"/>
        </w:rPr>
        <w:t>-2025</w:t>
      </w:r>
      <w:r w:rsidRPr="00171178">
        <w:rPr>
          <w:b/>
          <w:sz w:val="28"/>
          <w:szCs w:val="28"/>
        </w:rPr>
        <w:t xml:space="preserve"> год</w:t>
      </w:r>
      <w:r w:rsidR="00572FBD">
        <w:rPr>
          <w:b/>
          <w:sz w:val="28"/>
          <w:szCs w:val="28"/>
        </w:rPr>
        <w:t>ы</w:t>
      </w:r>
      <w:r w:rsidRPr="006745BB">
        <w:rPr>
          <w:b/>
          <w:sz w:val="28"/>
          <w:szCs w:val="28"/>
        </w:rPr>
        <w:t>»</w:t>
      </w:r>
    </w:p>
    <w:p w:rsidR="00264AE4" w:rsidRPr="00EA617E" w:rsidRDefault="00264AE4" w:rsidP="00264A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264AE4" w:rsidRPr="00EA617E" w:rsidRDefault="00264AE4" w:rsidP="00264AE4">
      <w:pPr>
        <w:ind w:firstLine="720"/>
        <w:jc w:val="center"/>
        <w:rPr>
          <w:sz w:val="28"/>
          <w:szCs w:val="28"/>
        </w:rPr>
      </w:pPr>
      <w:bookmarkStart w:id="2" w:name="sub_100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54"/>
        <w:gridCol w:w="5783"/>
      </w:tblGrid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Координатор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 xml:space="preserve">Общий отдел администрации </w:t>
            </w:r>
            <w:r>
              <w:rPr>
                <w:rFonts w:ascii="Times New Roman" w:cs="Times New Roman"/>
              </w:rPr>
              <w:t>Красносельского</w:t>
            </w:r>
            <w:r w:rsidRPr="000F551E">
              <w:rPr>
                <w:rFonts w:ascii="Times New Roman" w:cs="Times New Roman"/>
              </w:rPr>
              <w:t xml:space="preserve"> сельского поселения Динского района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Координаторы подпрограмм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Общий отдел Администрации Красносельского сельского поселения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Участники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 xml:space="preserve">Администрация </w:t>
            </w:r>
            <w:r>
              <w:rPr>
                <w:rFonts w:ascii="Times New Roman" w:cs="Times New Roman"/>
              </w:rPr>
              <w:t>Красносельского</w:t>
            </w:r>
            <w:r w:rsidRPr="000F551E">
              <w:rPr>
                <w:rFonts w:ascii="Times New Roman" w:cs="Times New Roman"/>
              </w:rPr>
              <w:t xml:space="preserve"> сельского поселения Динского района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Подпрограммы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>Не предусмотрены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Ведомственные целевые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>Не предусмотрены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Цели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</w:t>
            </w:r>
            <w:r w:rsidRPr="00073D04">
              <w:rPr>
                <w:rFonts w:ascii="Times New Roman" w:cs="Times New Roman"/>
              </w:rPr>
              <w:t xml:space="preserve">оздание благоприятных условий для устойчивого функционирования и развития малого и среднего предпринимательства на территории </w:t>
            </w:r>
            <w:r>
              <w:rPr>
                <w:rFonts w:ascii="Times New Roman" w:cs="Times New Roman"/>
              </w:rPr>
              <w:t>Красносельского</w:t>
            </w:r>
            <w:r w:rsidRPr="00073D04">
              <w:rPr>
                <w:rFonts w:ascii="Times New Roman" w:cs="Times New Roman"/>
              </w:rPr>
              <w:t xml:space="preserve"> сельского поселения Динского района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Задачи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</w:t>
            </w:r>
            <w:r w:rsidRPr="00813C3F">
              <w:rPr>
                <w:rFonts w:ascii="Times New Roman" w:cs="Times New Roman"/>
              </w:rPr>
              <w:t>нформационная, правовая, консультационная поддержка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>Приложение № 1 к муниципальной программе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>2021</w:t>
            </w:r>
            <w:r>
              <w:rPr>
                <w:rFonts w:ascii="Times New Roman" w:cs="Times New Roman"/>
              </w:rPr>
              <w:t>-2025</w:t>
            </w:r>
            <w:r w:rsidRPr="000F551E">
              <w:rPr>
                <w:rFonts w:ascii="Times New Roman" w:cs="Times New Roman"/>
              </w:rPr>
              <w:t> год</w:t>
            </w:r>
          </w:p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>Этапы не предусмотрены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Объёмы бюджетных ассигнований муниципальной программы</w:t>
            </w:r>
          </w:p>
        </w:tc>
        <w:tc>
          <w:tcPr>
            <w:tcW w:w="5783" w:type="dxa"/>
          </w:tcPr>
          <w:p w:rsidR="00264AE4" w:rsidRDefault="00264AE4" w:rsidP="00927593">
            <w:pPr>
              <w:pStyle w:val="1f40383630424b39323b35323e"/>
              <w:jc w:val="center"/>
              <w:rPr>
                <w:bCs/>
              </w:rPr>
            </w:pPr>
            <w:r w:rsidRPr="00782C1F">
              <w:rPr>
                <w:bCs/>
              </w:rPr>
              <w:t>Общий</w:t>
            </w:r>
            <w:r w:rsidR="00EE1D52">
              <w:rPr>
                <w:bCs/>
              </w:rPr>
              <w:t xml:space="preserve"> </w:t>
            </w:r>
            <w:r w:rsidRPr="00782C1F">
              <w:rPr>
                <w:bCs/>
              </w:rPr>
              <w:t>объем</w:t>
            </w:r>
            <w:r w:rsidR="00EE1D52">
              <w:rPr>
                <w:bCs/>
              </w:rPr>
              <w:t xml:space="preserve"> </w:t>
            </w:r>
            <w:r w:rsidRPr="00782C1F">
              <w:rPr>
                <w:bCs/>
              </w:rPr>
              <w:t>финансового</w:t>
            </w:r>
            <w:r w:rsidR="00EE1D52">
              <w:rPr>
                <w:bCs/>
              </w:rPr>
              <w:t xml:space="preserve"> </w:t>
            </w:r>
            <w:r w:rsidRPr="00782C1F">
              <w:rPr>
                <w:bCs/>
              </w:rPr>
              <w:t>обеспечения</w:t>
            </w:r>
            <w:r w:rsidR="00EE1D52">
              <w:rPr>
                <w:bCs/>
              </w:rPr>
              <w:t xml:space="preserve"> </w:t>
            </w:r>
            <w:r w:rsidRPr="00782C1F">
              <w:rPr>
                <w:bCs/>
              </w:rPr>
              <w:t>Программы</w:t>
            </w:r>
            <w:r w:rsidR="00EE1D52">
              <w:rPr>
                <w:bCs/>
              </w:rPr>
              <w:t xml:space="preserve"> </w:t>
            </w:r>
            <w:r w:rsidRPr="00782C1F">
              <w:rPr>
                <w:bCs/>
              </w:rPr>
              <w:t>составляет</w:t>
            </w:r>
          </w:p>
          <w:p w:rsidR="00264AE4" w:rsidRPr="00722D65" w:rsidRDefault="00264AE4" w:rsidP="00927593">
            <w:pPr>
              <w:pStyle w:val="1f40383630424b39323b35323e"/>
              <w:rPr>
                <w:rFonts w:ascii="Times New Roman" w:cs="Times New Roman"/>
                <w:bCs/>
              </w:rPr>
            </w:pPr>
            <w:r w:rsidRPr="00722D65">
              <w:rPr>
                <w:rFonts w:ascii="Times New Roman" w:cs="Times New Roman"/>
                <w:bCs/>
              </w:rPr>
              <w:t>2021 год 0</w:t>
            </w:r>
            <w:r>
              <w:rPr>
                <w:rFonts w:ascii="Times New Roman" w:cs="Times New Roman"/>
                <w:bCs/>
              </w:rPr>
              <w:t>,0 тыс. руб.</w:t>
            </w:r>
          </w:p>
          <w:p w:rsidR="00264AE4" w:rsidRPr="00722D65" w:rsidRDefault="00264AE4" w:rsidP="00927593">
            <w:pPr>
              <w:pStyle w:val="1f40383630424b39323b35323e"/>
              <w:rPr>
                <w:rFonts w:ascii="Times New Roman" w:cs="Times New Roman"/>
                <w:bCs/>
              </w:rPr>
            </w:pPr>
            <w:r w:rsidRPr="00722D65">
              <w:rPr>
                <w:rFonts w:ascii="Times New Roman" w:cs="Times New Roman"/>
                <w:bCs/>
              </w:rPr>
              <w:t>2022 год 0</w:t>
            </w:r>
            <w:r>
              <w:rPr>
                <w:rFonts w:ascii="Times New Roman" w:cs="Times New Roman"/>
                <w:bCs/>
              </w:rPr>
              <w:t>,0 тыс. руб.</w:t>
            </w:r>
          </w:p>
          <w:p w:rsidR="00264AE4" w:rsidRPr="00722D65" w:rsidRDefault="00264AE4" w:rsidP="00927593">
            <w:pPr>
              <w:pStyle w:val="1f40383630424b39323b35323e"/>
              <w:rPr>
                <w:rFonts w:ascii="Times New Roman" w:cs="Times New Roman"/>
                <w:bCs/>
              </w:rPr>
            </w:pPr>
            <w:r w:rsidRPr="00722D65">
              <w:rPr>
                <w:rFonts w:ascii="Times New Roman" w:cs="Times New Roman"/>
                <w:bCs/>
              </w:rPr>
              <w:t>2023 год</w:t>
            </w:r>
            <w:r>
              <w:rPr>
                <w:rFonts w:ascii="Times New Roman" w:cs="Times New Roman"/>
                <w:bCs/>
              </w:rPr>
              <w:t xml:space="preserve"> 0,0 тыс. руб.</w:t>
            </w:r>
          </w:p>
          <w:p w:rsidR="00264AE4" w:rsidRPr="00722D65" w:rsidRDefault="00264AE4" w:rsidP="00927593">
            <w:pPr>
              <w:pStyle w:val="1f40383630424b39323b35323e"/>
              <w:rPr>
                <w:rFonts w:ascii="Times New Roman" w:cs="Times New Roman"/>
                <w:bCs/>
              </w:rPr>
            </w:pPr>
            <w:r w:rsidRPr="00722D65">
              <w:rPr>
                <w:rFonts w:ascii="Times New Roman" w:cs="Times New Roman"/>
                <w:bCs/>
              </w:rPr>
              <w:t>2024 год 0</w:t>
            </w:r>
            <w:r>
              <w:rPr>
                <w:rFonts w:ascii="Times New Roman" w:cs="Times New Roman"/>
                <w:bCs/>
              </w:rPr>
              <w:t>,0 тыс. руб.</w:t>
            </w:r>
          </w:p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</w:rPr>
            </w:pPr>
            <w:r w:rsidRPr="00722D65">
              <w:rPr>
                <w:rFonts w:ascii="Times New Roman" w:cs="Times New Roman"/>
                <w:bCs/>
              </w:rPr>
              <w:t>2025 год 0</w:t>
            </w:r>
            <w:r>
              <w:rPr>
                <w:rFonts w:ascii="Times New Roman" w:cs="Times New Roman"/>
                <w:bCs/>
              </w:rPr>
              <w:t>,0 тыс. руб.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Контроль за выполнением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 xml:space="preserve">Совет по муниципальным проектам и программам при главе </w:t>
            </w:r>
            <w:r>
              <w:rPr>
                <w:rFonts w:ascii="Times New Roman" w:cs="Times New Roman"/>
              </w:rPr>
              <w:t>Красносельского</w:t>
            </w:r>
            <w:r w:rsidRPr="000F551E">
              <w:rPr>
                <w:rFonts w:ascii="Times New Roman" w:cs="Times New Roman"/>
              </w:rPr>
              <w:t xml:space="preserve"> сельского поселения Динского района</w:t>
            </w:r>
          </w:p>
        </w:tc>
      </w:tr>
    </w:tbl>
    <w:p w:rsidR="00264AE4" w:rsidRDefault="00264AE4" w:rsidP="00264AE4">
      <w:pPr>
        <w:ind w:right="120"/>
        <w:jc w:val="center"/>
        <w:rPr>
          <w:b/>
          <w:sz w:val="28"/>
        </w:rPr>
      </w:pPr>
    </w:p>
    <w:p w:rsidR="0099035B" w:rsidRDefault="00264AE4" w:rsidP="00264AE4">
      <w:pPr>
        <w:ind w:right="120"/>
        <w:jc w:val="center"/>
        <w:rPr>
          <w:b/>
          <w:sz w:val="28"/>
        </w:rPr>
      </w:pPr>
      <w:r>
        <w:rPr>
          <w:b/>
          <w:sz w:val="28"/>
        </w:rPr>
        <w:t>Раздел 1</w:t>
      </w:r>
      <w:bookmarkStart w:id="3" w:name="sub_1100"/>
      <w:bookmarkEnd w:id="3"/>
    </w:p>
    <w:p w:rsidR="00264AE4" w:rsidRPr="00CB2AD2" w:rsidRDefault="00264AE4" w:rsidP="00264AE4">
      <w:pPr>
        <w:ind w:right="120"/>
        <w:jc w:val="center"/>
        <w:rPr>
          <w:b/>
          <w:sz w:val="28"/>
        </w:rPr>
      </w:pPr>
      <w:r w:rsidRPr="00CB2AD2">
        <w:rPr>
          <w:b/>
          <w:sz w:val="28"/>
        </w:rPr>
        <w:t>Характеристика текущего состояния и прогноз</w:t>
      </w:r>
    </w:p>
    <w:p w:rsidR="00264AE4" w:rsidRDefault="00264AE4" w:rsidP="00264AE4">
      <w:pPr>
        <w:ind w:right="120"/>
        <w:jc w:val="center"/>
        <w:rPr>
          <w:b/>
          <w:sz w:val="28"/>
        </w:rPr>
      </w:pPr>
      <w:r w:rsidRPr="00CB2AD2">
        <w:rPr>
          <w:b/>
          <w:sz w:val="28"/>
        </w:rPr>
        <w:t xml:space="preserve">развития малого и среднего предпринимательства в </w:t>
      </w:r>
      <w:r>
        <w:rPr>
          <w:b/>
          <w:sz w:val="28"/>
        </w:rPr>
        <w:t>Красносельском</w:t>
      </w:r>
      <w:r w:rsidRPr="00CB2AD2">
        <w:rPr>
          <w:b/>
          <w:sz w:val="28"/>
        </w:rPr>
        <w:t xml:space="preserve"> сельском поселении Динского района</w:t>
      </w:r>
    </w:p>
    <w:p w:rsidR="00264AE4" w:rsidRPr="001259E3" w:rsidRDefault="00264AE4" w:rsidP="00264AE4">
      <w:pPr>
        <w:ind w:right="120"/>
        <w:jc w:val="center"/>
        <w:rPr>
          <w:b/>
          <w:sz w:val="28"/>
        </w:rPr>
      </w:pP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A617E">
        <w:rPr>
          <w:sz w:val="28"/>
          <w:szCs w:val="28"/>
        </w:rPr>
        <w:t xml:space="preserve">1. </w:t>
      </w:r>
      <w:r w:rsidRPr="00250F6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Красносельского</w:t>
      </w:r>
      <w:r w:rsidRPr="00250F66">
        <w:rPr>
          <w:sz w:val="28"/>
          <w:szCs w:val="28"/>
        </w:rPr>
        <w:t xml:space="preserve"> сельского поселения Динского района способствует созданию благоприятных условий для дальнейшего развития малого и среднего предпринимательства, реализуя мероприятия муниципальной Программы мер по поддержке малого и среднего бизнеса.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lastRenderedPageBreak/>
        <w:t>Основным достижением реализации Программы поддержки предпринимательства является то, что проблемы преодоления административных барьеров и отсутствие необходимой информационной поддержки стоят перед предпринимателями уже не так остро, как в предшествующие годы.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 xml:space="preserve">Но, несмотря на улучшение правовых и финансово-экономических условий, не решен целый ряд проблем. В связи с этим, администрация </w:t>
      </w:r>
      <w:r>
        <w:rPr>
          <w:sz w:val="28"/>
          <w:szCs w:val="28"/>
        </w:rPr>
        <w:t>Красносельского</w:t>
      </w:r>
      <w:r w:rsidRPr="00250F66">
        <w:rPr>
          <w:sz w:val="28"/>
          <w:szCs w:val="28"/>
        </w:rPr>
        <w:t xml:space="preserve"> сельского поселения Динской район намерена: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>- продолжить работу по взаимодействию с объектами инфраструктуры поддержки малого и среднего предпринимательства поселения по реализации мероприятий Программы;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>-с целью повышения профессиональной подготовки предпринимателей, снижения административных барьеров на пути развития предпринимательства шире пропагандировать действующее законодательство в сфере малого и среднего предпринимательства.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>- оказывать содействие в проведении конкурсов, выставок, ярмарок для рекламы продукции местных предпринимателей, насыщения местного рынка высококачественными товарами и услугами.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 xml:space="preserve">Увеличение численности субъектов малого и среднего предпринимательства, повышение занятости населения в сфере предпринимательства, увеличение доли участия предпринимательства в формировании валового внутреннего продукта поселения можно достичь путем активизации механизмов муниципальной поддержки малого и среднего предпринимательства, в связи с чем, возникает необходимость принятия ведомственной Программы поддержки малого и среднего предпринимательства в муниципальном образовании </w:t>
      </w:r>
      <w:r>
        <w:rPr>
          <w:sz w:val="28"/>
          <w:szCs w:val="28"/>
        </w:rPr>
        <w:t>Красносельское</w:t>
      </w:r>
      <w:r w:rsidRPr="00250F66">
        <w:rPr>
          <w:sz w:val="28"/>
          <w:szCs w:val="28"/>
        </w:rPr>
        <w:t xml:space="preserve"> сельское поселение Динского района, в рамках которой нужно продолжить работу: по совершенствованию нормативно правовой базы на подведомственной территории; созданию и развитию инфраструктуры субъектов малого и среднего предпринимательства, что сохранит уже существующие благоприятные условия для развития предпринимательства в поселении и обеспечит дополнительные возможности для нового этапа его развития.</w:t>
      </w:r>
      <w:r w:rsidRPr="00813C3F">
        <w:rPr>
          <w:sz w:val="28"/>
          <w:szCs w:val="28"/>
        </w:rPr>
        <w:t>.</w:t>
      </w:r>
    </w:p>
    <w:p w:rsidR="00264AE4" w:rsidRDefault="00264AE4" w:rsidP="00264AE4">
      <w:pPr>
        <w:ind w:right="120"/>
        <w:jc w:val="center"/>
        <w:rPr>
          <w:b/>
          <w:sz w:val="28"/>
        </w:rPr>
      </w:pPr>
    </w:p>
    <w:p w:rsidR="0099035B" w:rsidRDefault="00264AE4" w:rsidP="00264AE4">
      <w:pPr>
        <w:ind w:right="120"/>
        <w:jc w:val="center"/>
        <w:rPr>
          <w:b/>
          <w:sz w:val="28"/>
        </w:rPr>
      </w:pPr>
      <w:r>
        <w:rPr>
          <w:b/>
          <w:sz w:val="28"/>
        </w:rPr>
        <w:t>Раздел 2</w:t>
      </w:r>
    </w:p>
    <w:p w:rsidR="00264AE4" w:rsidRDefault="00264AE4" w:rsidP="00264AE4">
      <w:pPr>
        <w:ind w:right="120"/>
        <w:jc w:val="center"/>
        <w:rPr>
          <w:b/>
          <w:sz w:val="28"/>
        </w:rPr>
      </w:pPr>
      <w:r w:rsidRPr="001259E3">
        <w:rPr>
          <w:b/>
          <w:sz w:val="28"/>
        </w:rPr>
        <w:t>Цели, задачи и целевые показатели, сроки и этапы реализации муниципальной программы</w:t>
      </w:r>
    </w:p>
    <w:p w:rsidR="00264AE4" w:rsidRPr="001259E3" w:rsidRDefault="00264AE4" w:rsidP="00264AE4">
      <w:pPr>
        <w:ind w:right="120"/>
        <w:jc w:val="center"/>
        <w:rPr>
          <w:b/>
          <w:sz w:val="28"/>
        </w:rPr>
      </w:pP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bookmarkStart w:id="4" w:name="sub_1200"/>
      <w:bookmarkEnd w:id="4"/>
      <w:r>
        <w:rPr>
          <w:sz w:val="28"/>
          <w:szCs w:val="28"/>
        </w:rPr>
        <w:t>2.1. Цели муниципальной п</w:t>
      </w:r>
      <w:r w:rsidRPr="00EA617E">
        <w:rPr>
          <w:sz w:val="28"/>
          <w:szCs w:val="28"/>
        </w:rPr>
        <w:t>рограммы:</w:t>
      </w:r>
    </w:p>
    <w:p w:rsidR="00264AE4" w:rsidRPr="00CB2AD2" w:rsidRDefault="00264AE4" w:rsidP="00264AE4">
      <w:pPr>
        <w:ind w:right="120" w:firstLine="720"/>
        <w:jc w:val="both"/>
        <w:rPr>
          <w:sz w:val="28"/>
          <w:szCs w:val="28"/>
        </w:rPr>
      </w:pPr>
      <w:bookmarkStart w:id="5" w:name="sub_1004"/>
      <w:bookmarkEnd w:id="5"/>
      <w:r>
        <w:rPr>
          <w:sz w:val="28"/>
          <w:szCs w:val="28"/>
        </w:rPr>
        <w:t>2</w:t>
      </w:r>
      <w:r w:rsidRPr="00EA617E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CB2AD2">
        <w:rPr>
          <w:sz w:val="28"/>
          <w:szCs w:val="28"/>
        </w:rPr>
        <w:t xml:space="preserve">Основными целями Программы является создание условий для дальнейшего развития предпринимательства как сектора экономики и устойчивой деятельности существующих субъектов малого и среднего предпринимательства в поселении, что является одним из условий решения социальных и экономических проблем поселения, повышения инвестиционной привлекательности. Развитие малого и среднего </w:t>
      </w:r>
      <w:r w:rsidRPr="00CB2AD2">
        <w:rPr>
          <w:sz w:val="28"/>
          <w:szCs w:val="28"/>
        </w:rPr>
        <w:lastRenderedPageBreak/>
        <w:t>предпринимательства за период действия программы позволит обеспечить:</w:t>
      </w:r>
    </w:p>
    <w:p w:rsidR="00264AE4" w:rsidRPr="00CB2AD2" w:rsidRDefault="00264AE4" w:rsidP="00264AE4">
      <w:pPr>
        <w:ind w:right="120" w:firstLine="720"/>
        <w:jc w:val="both"/>
        <w:rPr>
          <w:sz w:val="28"/>
          <w:szCs w:val="28"/>
        </w:rPr>
      </w:pPr>
      <w:r w:rsidRPr="00CB2AD2">
        <w:rPr>
          <w:sz w:val="28"/>
          <w:szCs w:val="28"/>
        </w:rPr>
        <w:t>- увеличение числа субъектов малого и среднего предпринимательства;</w:t>
      </w:r>
    </w:p>
    <w:p w:rsidR="00264AE4" w:rsidRPr="00CB2AD2" w:rsidRDefault="00264AE4" w:rsidP="00264AE4">
      <w:pPr>
        <w:ind w:right="120" w:firstLine="720"/>
        <w:jc w:val="both"/>
        <w:rPr>
          <w:sz w:val="28"/>
          <w:szCs w:val="28"/>
        </w:rPr>
      </w:pPr>
      <w:r w:rsidRPr="00CB2AD2">
        <w:rPr>
          <w:sz w:val="28"/>
          <w:szCs w:val="28"/>
        </w:rPr>
        <w:t>- создание дополнительных рабочих мест;</w:t>
      </w:r>
    </w:p>
    <w:p w:rsidR="00264AE4" w:rsidRPr="00CB2AD2" w:rsidRDefault="00264AE4" w:rsidP="00264AE4">
      <w:pPr>
        <w:ind w:right="120" w:firstLine="720"/>
        <w:jc w:val="both"/>
        <w:rPr>
          <w:sz w:val="28"/>
          <w:szCs w:val="28"/>
        </w:rPr>
      </w:pPr>
      <w:r w:rsidRPr="00CB2AD2">
        <w:rPr>
          <w:sz w:val="28"/>
          <w:szCs w:val="28"/>
        </w:rPr>
        <w:t xml:space="preserve">- увеличение доли участия субъектов малого и среднего предпринимательства в производстве товаров, оказании услуг, уплате налогов и т. д. на территории </w:t>
      </w:r>
      <w:r>
        <w:rPr>
          <w:sz w:val="28"/>
          <w:szCs w:val="28"/>
        </w:rPr>
        <w:t>Красносельского</w:t>
      </w:r>
      <w:r w:rsidRPr="00CB2AD2">
        <w:rPr>
          <w:sz w:val="28"/>
          <w:szCs w:val="28"/>
        </w:rPr>
        <w:t xml:space="preserve"> сельского поселения Динского района;</w:t>
      </w:r>
    </w:p>
    <w:p w:rsidR="00264AE4" w:rsidRPr="00CB2AD2" w:rsidRDefault="00264AE4" w:rsidP="00264AE4">
      <w:pPr>
        <w:ind w:right="120" w:firstLine="720"/>
        <w:jc w:val="both"/>
        <w:rPr>
          <w:sz w:val="28"/>
          <w:szCs w:val="28"/>
        </w:rPr>
      </w:pPr>
      <w:r w:rsidRPr="00CB2AD2">
        <w:rPr>
          <w:sz w:val="28"/>
          <w:szCs w:val="28"/>
        </w:rPr>
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Задачи муниципальной п</w:t>
      </w:r>
      <w:r w:rsidRPr="00EA617E">
        <w:rPr>
          <w:sz w:val="28"/>
          <w:szCs w:val="28"/>
        </w:rPr>
        <w:t>рограммы: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bookmarkStart w:id="6" w:name="sub_1005"/>
      <w:bookmarkEnd w:id="6"/>
      <w:r w:rsidRPr="00CB2AD2">
        <w:rPr>
          <w:sz w:val="28"/>
          <w:szCs w:val="28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</w:t>
      </w:r>
      <w:r w:rsidR="003D5D4E">
        <w:rPr>
          <w:sz w:val="28"/>
          <w:szCs w:val="28"/>
        </w:rPr>
        <w:t xml:space="preserve"> </w:t>
      </w:r>
      <w:r w:rsidRPr="00EA617E">
        <w:rPr>
          <w:sz w:val="28"/>
          <w:szCs w:val="28"/>
        </w:rPr>
        <w:t xml:space="preserve">оценка имиджа </w:t>
      </w:r>
      <w:r w:rsidRPr="0089109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Красносельского</w:t>
      </w:r>
      <w:r w:rsidRPr="0089109A">
        <w:rPr>
          <w:sz w:val="28"/>
          <w:szCs w:val="28"/>
        </w:rPr>
        <w:t xml:space="preserve"> сельского поселения Динского района</w:t>
      </w:r>
      <w:r w:rsidRPr="00EA617E">
        <w:rPr>
          <w:sz w:val="28"/>
          <w:szCs w:val="28"/>
        </w:rPr>
        <w:t>, формируемого в информационном пространстве;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 w:rsidRPr="00EA617E">
        <w:rPr>
          <w:sz w:val="28"/>
          <w:szCs w:val="28"/>
        </w:rPr>
        <w:t xml:space="preserve">формирование рейтинга источников информации о деятельности </w:t>
      </w:r>
      <w:r w:rsidRPr="0089109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Красносельского</w:t>
      </w:r>
      <w:r w:rsidRPr="0089109A">
        <w:rPr>
          <w:sz w:val="28"/>
          <w:szCs w:val="28"/>
        </w:rPr>
        <w:t xml:space="preserve"> сельского поселения Динского района</w:t>
      </w:r>
      <w:r w:rsidRPr="00EA617E">
        <w:rPr>
          <w:sz w:val="28"/>
          <w:szCs w:val="28"/>
        </w:rPr>
        <w:t>;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 w:rsidRPr="00EA617E">
        <w:rPr>
          <w:sz w:val="28"/>
          <w:szCs w:val="28"/>
        </w:rPr>
        <w:t xml:space="preserve">корректировка информационной деятельности </w:t>
      </w:r>
      <w:r w:rsidRPr="0089109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Красносельского</w:t>
      </w:r>
      <w:r w:rsidRPr="0089109A">
        <w:rPr>
          <w:sz w:val="28"/>
          <w:szCs w:val="28"/>
        </w:rPr>
        <w:t xml:space="preserve"> сельского поселения Динского района</w:t>
      </w:r>
      <w:r w:rsidRPr="00EA617E">
        <w:rPr>
          <w:sz w:val="28"/>
          <w:szCs w:val="28"/>
        </w:rPr>
        <w:t>, основанной на анализе данных мониторинга информационного пространства;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Целевые показатели муниципальной п</w:t>
      </w:r>
      <w:r w:rsidRPr="00EA617E">
        <w:rPr>
          <w:sz w:val="28"/>
          <w:szCs w:val="28"/>
        </w:rPr>
        <w:t>рограммы: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bookmarkStart w:id="7" w:name="sub_1006"/>
      <w:bookmarkEnd w:id="7"/>
      <w:r w:rsidRPr="00EA617E">
        <w:rPr>
          <w:sz w:val="28"/>
          <w:szCs w:val="28"/>
        </w:rPr>
        <w:t>Перечень целевых по</w:t>
      </w:r>
      <w:r>
        <w:rPr>
          <w:sz w:val="28"/>
          <w:szCs w:val="28"/>
        </w:rPr>
        <w:t>казателей муниципальной п</w:t>
      </w:r>
      <w:r w:rsidRPr="00EA617E">
        <w:rPr>
          <w:sz w:val="28"/>
          <w:szCs w:val="28"/>
        </w:rPr>
        <w:t xml:space="preserve">рограммы представлен в </w:t>
      </w:r>
      <w:r w:rsidRPr="00EA617E">
        <w:rPr>
          <w:rStyle w:val="13383f354042353a41423e32304f41414b3b3a30"/>
          <w:rFonts w:eastAsiaTheme="minorEastAsia"/>
          <w:b w:val="0"/>
          <w:bCs w:val="0"/>
          <w:sz w:val="28"/>
          <w:szCs w:val="28"/>
        </w:rPr>
        <w:t>приложении № 1</w:t>
      </w:r>
      <w:r>
        <w:rPr>
          <w:sz w:val="28"/>
          <w:szCs w:val="28"/>
        </w:rPr>
        <w:t xml:space="preserve"> к настоящей муниципальной п</w:t>
      </w:r>
      <w:r w:rsidRPr="00EA617E">
        <w:rPr>
          <w:sz w:val="28"/>
          <w:szCs w:val="28"/>
        </w:rPr>
        <w:t>рограмме.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EA617E">
        <w:rPr>
          <w:sz w:val="28"/>
          <w:szCs w:val="28"/>
        </w:rPr>
        <w:t xml:space="preserve">. Реализация </w:t>
      </w:r>
      <w:r>
        <w:rPr>
          <w:sz w:val="28"/>
          <w:szCs w:val="28"/>
        </w:rPr>
        <w:t>муниципальной п</w:t>
      </w:r>
      <w:r w:rsidRPr="00EA617E">
        <w:rPr>
          <w:sz w:val="28"/>
          <w:szCs w:val="28"/>
        </w:rPr>
        <w:t>ро</w:t>
      </w:r>
      <w:r>
        <w:rPr>
          <w:sz w:val="28"/>
          <w:szCs w:val="28"/>
        </w:rPr>
        <w:t>граммы рассчитана на 2021-2025</w:t>
      </w:r>
      <w:r w:rsidRPr="00EA617E">
        <w:rPr>
          <w:sz w:val="28"/>
          <w:szCs w:val="28"/>
        </w:rPr>
        <w:t> год. Этапы не предусмотрены.</w:t>
      </w:r>
    </w:p>
    <w:p w:rsidR="00264AE4" w:rsidRDefault="00264AE4" w:rsidP="00264AE4">
      <w:pPr>
        <w:ind w:right="120" w:firstLine="720"/>
        <w:jc w:val="both"/>
        <w:rPr>
          <w:sz w:val="28"/>
          <w:szCs w:val="28"/>
        </w:rPr>
      </w:pPr>
      <w:bookmarkStart w:id="8" w:name="sub_1007"/>
      <w:bookmarkEnd w:id="8"/>
    </w:p>
    <w:p w:rsidR="0099035B" w:rsidRDefault="00264AE4" w:rsidP="00264AE4">
      <w:pPr>
        <w:ind w:right="120"/>
        <w:jc w:val="center"/>
        <w:rPr>
          <w:b/>
          <w:sz w:val="28"/>
        </w:rPr>
      </w:pPr>
      <w:r>
        <w:rPr>
          <w:b/>
          <w:sz w:val="28"/>
        </w:rPr>
        <w:t>Раздел 3</w:t>
      </w:r>
    </w:p>
    <w:p w:rsidR="00264AE4" w:rsidRDefault="00264AE4" w:rsidP="00264AE4">
      <w:pPr>
        <w:ind w:right="120"/>
        <w:jc w:val="center"/>
        <w:rPr>
          <w:b/>
          <w:sz w:val="28"/>
        </w:rPr>
      </w:pPr>
      <w:r w:rsidRPr="001259E3">
        <w:rPr>
          <w:b/>
          <w:sz w:val="28"/>
        </w:rPr>
        <w:t>Перечень мероприятий муниципальной программы</w:t>
      </w:r>
    </w:p>
    <w:p w:rsidR="00264AE4" w:rsidRDefault="00264AE4" w:rsidP="00264AE4">
      <w:pPr>
        <w:ind w:right="120"/>
        <w:jc w:val="center"/>
        <w:rPr>
          <w:b/>
          <w:sz w:val="28"/>
        </w:rPr>
      </w:pP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bookmarkStart w:id="9" w:name="sub_1300"/>
      <w:bookmarkEnd w:id="9"/>
      <w:r>
        <w:rPr>
          <w:sz w:val="28"/>
          <w:szCs w:val="28"/>
        </w:rPr>
        <w:t xml:space="preserve">3.1. </w:t>
      </w:r>
      <w:r w:rsidRPr="00250F66">
        <w:rPr>
          <w:sz w:val="28"/>
          <w:szCs w:val="28"/>
        </w:rPr>
        <w:t>Основными мероприятиями муниципальной программы являются: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>Создание положительного имиджа малого и среднего предпринимательства</w:t>
      </w:r>
      <w:r>
        <w:rPr>
          <w:sz w:val="28"/>
          <w:szCs w:val="28"/>
        </w:rPr>
        <w:t>;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50F66">
        <w:rPr>
          <w:sz w:val="28"/>
          <w:szCs w:val="28"/>
        </w:rPr>
        <w:t>2. Повышение образовательного уровня предпринимателей, создание благоприятных условий для развития предпринимательства.</w:t>
      </w:r>
    </w:p>
    <w:p w:rsidR="00264AE4" w:rsidRDefault="00264AE4" w:rsidP="00264AE4">
      <w:pPr>
        <w:ind w:right="120"/>
        <w:jc w:val="center"/>
        <w:rPr>
          <w:b/>
          <w:sz w:val="28"/>
        </w:rPr>
      </w:pPr>
      <w:bookmarkStart w:id="10" w:name="sub_1010"/>
      <w:bookmarkEnd w:id="10"/>
    </w:p>
    <w:p w:rsidR="0099035B" w:rsidRDefault="00264AE4" w:rsidP="00264AE4">
      <w:pPr>
        <w:ind w:right="120"/>
        <w:jc w:val="center"/>
        <w:rPr>
          <w:b/>
          <w:sz w:val="28"/>
        </w:rPr>
      </w:pPr>
      <w:r>
        <w:rPr>
          <w:b/>
          <w:sz w:val="28"/>
        </w:rPr>
        <w:t>Раздел 4</w:t>
      </w:r>
    </w:p>
    <w:p w:rsidR="00264AE4" w:rsidRPr="001259E3" w:rsidRDefault="00264AE4" w:rsidP="00264AE4">
      <w:pPr>
        <w:ind w:right="120"/>
        <w:jc w:val="center"/>
        <w:rPr>
          <w:b/>
          <w:sz w:val="28"/>
        </w:rPr>
      </w:pPr>
      <w:r w:rsidRPr="001259E3">
        <w:rPr>
          <w:b/>
          <w:sz w:val="28"/>
        </w:rPr>
        <w:t>Обоснование ресурсного обеспечения муниципальной программы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1"/>
        <w:gridCol w:w="1422"/>
        <w:gridCol w:w="992"/>
        <w:gridCol w:w="851"/>
        <w:gridCol w:w="708"/>
        <w:gridCol w:w="993"/>
        <w:gridCol w:w="1134"/>
      </w:tblGrid>
      <w:tr w:rsidR="00264AE4" w:rsidRPr="00DD15AE" w:rsidTr="00927593">
        <w:trPr>
          <w:trHeight w:val="966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Pr="00DD15AE" w:rsidRDefault="00264AE4" w:rsidP="00927593">
            <w:pPr>
              <w:pStyle w:val="1d3e403c303b4c3d4b394230313b384630"/>
              <w:ind w:right="120"/>
              <w:jc w:val="center"/>
              <w:rPr>
                <w:rFonts w:cs="Times New Roman"/>
                <w:sz w:val="28"/>
                <w:szCs w:val="28"/>
              </w:rPr>
            </w:pPr>
            <w:bookmarkStart w:id="11" w:name="sub_1400"/>
            <w:bookmarkEnd w:id="11"/>
            <w:r w:rsidRPr="00DD15AE">
              <w:rPr>
                <w:rFonts w:asci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264AE4" w:rsidRPr="00366E01" w:rsidRDefault="00264AE4" w:rsidP="00927593">
            <w:pPr>
              <w:rPr>
                <w:bCs/>
                <w:color w:val="000000"/>
              </w:rPr>
            </w:pPr>
            <w:r w:rsidRPr="00DD15AE">
              <w:rPr>
                <w:sz w:val="28"/>
                <w:szCs w:val="28"/>
              </w:rPr>
              <w:t>Сумма расходов (тыс. руб.)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264AE4" w:rsidRDefault="00264AE4" w:rsidP="00927593">
            <w:pPr>
              <w:rPr>
                <w:bCs/>
                <w:color w:val="000000"/>
              </w:rPr>
            </w:pPr>
          </w:p>
          <w:p w:rsidR="00264AE4" w:rsidRPr="00366E01" w:rsidRDefault="00264AE4" w:rsidP="009275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264AE4" w:rsidRDefault="00264AE4" w:rsidP="00927593">
            <w:pPr>
              <w:rPr>
                <w:bCs/>
                <w:color w:val="000000"/>
              </w:rPr>
            </w:pPr>
          </w:p>
          <w:p w:rsidR="00264AE4" w:rsidRPr="00366E01" w:rsidRDefault="00264AE4" w:rsidP="009275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2022г.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264AE4" w:rsidRDefault="00264AE4" w:rsidP="00927593">
            <w:pPr>
              <w:rPr>
                <w:bCs/>
                <w:color w:val="000000"/>
              </w:rPr>
            </w:pPr>
          </w:p>
          <w:p w:rsidR="00264AE4" w:rsidRPr="00366E01" w:rsidRDefault="00264AE4" w:rsidP="009275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264AE4" w:rsidRDefault="00264AE4" w:rsidP="00927593">
            <w:pPr>
              <w:jc w:val="center"/>
              <w:rPr>
                <w:bCs/>
                <w:color w:val="000000"/>
              </w:rPr>
            </w:pPr>
          </w:p>
          <w:p w:rsidR="00264AE4" w:rsidRPr="00366E01" w:rsidRDefault="00264AE4" w:rsidP="009275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</w:rPr>
            </w:pPr>
          </w:p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</w:rPr>
            </w:pPr>
          </w:p>
          <w:p w:rsidR="00264AE4" w:rsidRPr="00E24CA7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</w:rPr>
            </w:pPr>
            <w:r w:rsidRPr="00E24CA7">
              <w:rPr>
                <w:rFonts w:ascii="Times New Roman" w:cs="Times New Roman"/>
              </w:rPr>
              <w:t>2025г.</w:t>
            </w:r>
          </w:p>
        </w:tc>
      </w:tr>
      <w:tr w:rsidR="00264AE4" w:rsidRPr="00DD15AE" w:rsidTr="00927593"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Pr="00DD15AE" w:rsidRDefault="00264AE4" w:rsidP="00927593">
            <w:pPr>
              <w:pStyle w:val="1f40383630424b39323b35323e"/>
              <w:ind w:right="120"/>
              <w:rPr>
                <w:rFonts w:cs="Times New Roman"/>
                <w:sz w:val="28"/>
                <w:szCs w:val="28"/>
              </w:rPr>
            </w:pPr>
            <w:r w:rsidRPr="00DD15AE">
              <w:rPr>
                <w:rFonts w:asci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Pr="00DD15AE" w:rsidRDefault="00264AE4" w:rsidP="00927593">
            <w:pPr>
              <w:pStyle w:val="1d3e403c303b4c3d4b394230313b384630"/>
              <w:ind w:right="120"/>
              <w:jc w:val="center"/>
              <w:rPr>
                <w:rFonts w:cs="Times New Roman"/>
                <w:sz w:val="28"/>
                <w:szCs w:val="28"/>
              </w:rPr>
            </w:pPr>
            <w:r w:rsidRPr="00DD15AE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</w:tr>
      <w:tr w:rsidR="00264AE4" w:rsidRPr="00EA617E" w:rsidTr="00927593"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Pr="00DD15AE" w:rsidRDefault="00264AE4" w:rsidP="00927593">
            <w:pPr>
              <w:pStyle w:val="1f40383630424b39323b35323e"/>
              <w:ind w:right="120"/>
              <w:rPr>
                <w:rFonts w:cs="Times New Roman"/>
                <w:sz w:val="28"/>
                <w:szCs w:val="28"/>
              </w:rPr>
            </w:pPr>
            <w:r w:rsidRPr="00DD15AE">
              <w:rPr>
                <w:rFonts w:asci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Pr="00DD15AE" w:rsidRDefault="00264AE4" w:rsidP="00927593">
            <w:pPr>
              <w:pStyle w:val="1d3e403c303b4c3d4b394230313b384630"/>
              <w:ind w:right="120"/>
              <w:jc w:val="center"/>
              <w:rPr>
                <w:rFonts w:cs="Times New Roman"/>
                <w:sz w:val="28"/>
                <w:szCs w:val="28"/>
              </w:rPr>
            </w:pPr>
            <w:r w:rsidRPr="00DD15AE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</w:tr>
    </w:tbl>
    <w:p w:rsidR="00264AE4" w:rsidRPr="00EA617E" w:rsidRDefault="00264AE4" w:rsidP="00264AE4">
      <w:pPr>
        <w:ind w:right="120"/>
        <w:rPr>
          <w:sz w:val="28"/>
          <w:szCs w:val="28"/>
        </w:rPr>
      </w:pPr>
      <w:bookmarkStart w:id="12" w:name="sub_1012"/>
      <w:bookmarkEnd w:id="12"/>
    </w:p>
    <w:p w:rsidR="00264AE4" w:rsidRDefault="00264AE4" w:rsidP="00264AE4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5. Методика оценки эффективности реализации </w:t>
      </w:r>
    </w:p>
    <w:p w:rsidR="00264AE4" w:rsidRDefault="00264AE4" w:rsidP="00264AE4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муниципальной программы </w:t>
      </w:r>
    </w:p>
    <w:p w:rsidR="00264AE4" w:rsidRDefault="00264AE4" w:rsidP="00264AE4">
      <w:pPr>
        <w:jc w:val="center"/>
        <w:rPr>
          <w:rStyle w:val="11"/>
          <w:b/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3" w:name="sub_1011"/>
      <w:r w:rsidRPr="00AF29E5">
        <w:rPr>
          <w:sz w:val="28"/>
          <w:szCs w:val="28"/>
        </w:rPr>
        <w:t>Оценка эффективности реализации муниципальной программы проводится ежегодно</w:t>
      </w:r>
      <w:bookmarkEnd w:id="13"/>
      <w:r w:rsidRPr="00AF29E5">
        <w:rPr>
          <w:sz w:val="28"/>
          <w:szCs w:val="28"/>
        </w:rPr>
        <w:t xml:space="preserve"> и осуществляется в два этапа.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4" w:name="sub_10121"/>
      <w:r w:rsidRPr="00AF29E5">
        <w:rPr>
          <w:sz w:val="28"/>
          <w:szCs w:val="28"/>
        </w:rPr>
        <w:t>На первом этапе осуществляется оценка эффективности реализации каждой из подпрограмм, ведомственных целевых программ, основных мероприятий, входящих в состав муниципальной программы, и включает:</w:t>
      </w:r>
    </w:p>
    <w:bookmarkEnd w:id="14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оценку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оценку степени соответствия запланированному уровню расходов;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оценку эффективности использования финансовых средств;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5" w:name="sub_10122"/>
      <w:r w:rsidRPr="00AF29E5">
        <w:rPr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5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1. 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center"/>
        <w:rPr>
          <w:sz w:val="28"/>
          <w:szCs w:val="28"/>
        </w:rPr>
      </w:pPr>
      <w:r w:rsidRPr="00AF29E5">
        <w:rPr>
          <w:sz w:val="28"/>
          <w:szCs w:val="28"/>
        </w:rPr>
        <w:t>СРм = Мв / М, где:                                           (1)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 - степень реализации мероприятий;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6" w:name="sub_1031"/>
      <w:r w:rsidRPr="00AF29E5">
        <w:rPr>
          <w:sz w:val="28"/>
          <w:szCs w:val="28"/>
        </w:rPr>
        <w:t>2.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6"/>
    <w:p w:rsidR="00264AE4" w:rsidRPr="00AF29E5" w:rsidRDefault="00264AE4" w:rsidP="00264AE4">
      <w:pPr>
        <w:suppressAutoHyphens/>
        <w:ind w:firstLine="720"/>
        <w:jc w:val="center"/>
        <w:rPr>
          <w:sz w:val="28"/>
          <w:szCs w:val="28"/>
        </w:rPr>
      </w:pPr>
      <w:r w:rsidRPr="00AF29E5">
        <w:rPr>
          <w:sz w:val="28"/>
          <w:szCs w:val="28"/>
        </w:rPr>
        <w:t>ССуз = Зф / Зп, где:                                       (2)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ССуз - степень соответствия запланированному уровню расходов;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 xml:space="preserve">Зф - фактические расходы на реализацию подпрограммы (основного </w:t>
      </w:r>
      <w:r w:rsidRPr="00AF29E5">
        <w:rPr>
          <w:sz w:val="28"/>
          <w:szCs w:val="28"/>
        </w:rPr>
        <w:lastRenderedPageBreak/>
        <w:t>мероприятия) в отчетном году;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Зп - объемы финансовых средств, предусмотренные на реализацию соответствующей подпрограммы (основного мероприятия)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3. Эффективность использования финансовых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jc w:val="both"/>
        <w:rPr>
          <w:sz w:val="28"/>
          <w:szCs w:val="28"/>
        </w:rPr>
      </w:pPr>
      <w:r w:rsidRPr="00AF29E5">
        <w:rPr>
          <w:sz w:val="28"/>
          <w:szCs w:val="28"/>
        </w:rPr>
        <w:t xml:space="preserve">              Эис = СРм / ССуз, где:                                     (3)  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Эис - эффективность использования финансовых средств;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 - степень реализации мероприятий (1);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ССуз - степень соответствия запланированному уровню расходов (2).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7" w:name="sub_1051"/>
      <w:r w:rsidRPr="00AF29E5">
        <w:rPr>
          <w:sz w:val="28"/>
          <w:szCs w:val="28"/>
        </w:rPr>
        <w:t>4.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8" w:name="sub_1052"/>
      <w:bookmarkEnd w:id="17"/>
      <w:r w:rsidRPr="00AF29E5">
        <w:rPr>
          <w:sz w:val="28"/>
          <w:szCs w:val="28"/>
        </w:rPr>
        <w:t>4.1. Степень достижения планового значения целевого показателя рассчитывается по следующим формулам:</w:t>
      </w:r>
    </w:p>
    <w:bookmarkEnd w:id="18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СДп/ппз = ЗПп/пф / ЗПп/пп,                                   (4)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СДп/ппз = ЗПп/пп / ЗПп/пф, где:                            (4-1)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СДп/ппз - степень достижения планового значения целевого показателя подпрограммы (основного мероприятия);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ЗПп/пф - значение целевого показателя подпрограммы (основного мероприятия) фактически достигнутое на конец отчетного периода;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ЗПп/пп - плановое значение целевого показателя подпрограммы (основного мероприятия).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9" w:name="sub_1053"/>
      <w:r w:rsidRPr="00AF29E5">
        <w:rPr>
          <w:sz w:val="28"/>
          <w:szCs w:val="28"/>
        </w:rPr>
        <w:t>5. Степень реализации подпрограммы (основного мероприятия) рассчитывается по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bookmarkEnd w:id="19"/>
    <w:p w:rsidR="00264AE4" w:rsidRDefault="00264AE4" w:rsidP="00264AE4">
      <w:pPr>
        <w:suppressAutoHyphens/>
        <w:ind w:firstLine="720"/>
        <w:rPr>
          <w:sz w:val="28"/>
          <w:szCs w:val="28"/>
        </w:rPr>
      </w:pPr>
      <w:r w:rsidRPr="00AF29E5">
        <w:rPr>
          <w:sz w:val="28"/>
          <w:szCs w:val="28"/>
        </w:rPr>
        <w:t>СРп/п = (СДп/ппз1 + СДп/ппз2 + …+ СДп/ппз</w:t>
      </w:r>
      <w:r w:rsidRPr="00AF29E5">
        <w:rPr>
          <w:sz w:val="28"/>
          <w:szCs w:val="28"/>
          <w:lang w:val="en-US"/>
        </w:rPr>
        <w:t>n</w:t>
      </w:r>
      <w:r w:rsidRPr="00AF29E5">
        <w:rPr>
          <w:sz w:val="28"/>
          <w:szCs w:val="28"/>
        </w:rPr>
        <w:t xml:space="preserve">) / </w:t>
      </w:r>
      <w:r w:rsidRPr="00AF29E5">
        <w:rPr>
          <w:sz w:val="28"/>
          <w:szCs w:val="28"/>
          <w:lang w:val="en-US"/>
        </w:rPr>
        <w:t>n</w:t>
      </w:r>
      <w:r w:rsidRPr="00AF29E5">
        <w:rPr>
          <w:sz w:val="28"/>
          <w:szCs w:val="28"/>
        </w:rPr>
        <w:t>, где:       (5)</w:t>
      </w:r>
    </w:p>
    <w:p w:rsidR="00264AE4" w:rsidRPr="00AF29E5" w:rsidRDefault="00264AE4" w:rsidP="00264AE4">
      <w:pPr>
        <w:suppressAutoHyphens/>
        <w:ind w:firstLine="720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СРп/п - степень реализации подпрограммы (основного мероприятия);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СДп/ппз - степень достижения планового значения целевого показателя подпрограммы (основного мероприятия) ((4), (4-1);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lastRenderedPageBreak/>
        <w:t>n</w:t>
      </w:r>
      <w:r w:rsidRPr="00AF29E5">
        <w:rPr>
          <w:sz w:val="28"/>
          <w:szCs w:val="28"/>
        </w:rPr>
        <w:t xml:space="preserve"> - количество целевых показателей подпрограммы (основного мероприятия).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При использовании данной формулы в случаях, если СДп/ппз &gt;1, его значение принимается равным 1.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СРп/п = СДп/ппз1*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1 + СДп/ппз2*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2 + …+ СДп/ппз</w:t>
      </w:r>
      <w:r w:rsidRPr="00AF29E5">
        <w:rPr>
          <w:sz w:val="28"/>
          <w:szCs w:val="28"/>
          <w:lang w:val="en-US"/>
        </w:rPr>
        <w:t>n</w:t>
      </w:r>
      <w:r w:rsidRPr="00AF29E5">
        <w:rPr>
          <w:sz w:val="28"/>
          <w:szCs w:val="28"/>
        </w:rPr>
        <w:t>*</w:t>
      </w:r>
      <w:r w:rsidRPr="00AF29E5">
        <w:rPr>
          <w:sz w:val="28"/>
          <w:szCs w:val="28"/>
          <w:lang w:val="en-US"/>
        </w:rPr>
        <w:t>ki</w:t>
      </w:r>
      <w:r w:rsidRPr="00AF29E5">
        <w:rPr>
          <w:sz w:val="28"/>
          <w:szCs w:val="28"/>
        </w:rPr>
        <w:t>, где:            (5-1)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 xml:space="preserve">1, 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2, …, ki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i</w:t>
      </w:r>
      <w:r w:rsidRPr="00AF29E5">
        <w:rPr>
          <w:sz w:val="28"/>
          <w:szCs w:val="28"/>
        </w:rPr>
        <w:t xml:space="preserve"> – количество коэффициентов значимости (равно количеству целевых показателей).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0" w:name="sub_1061"/>
      <w:r w:rsidRPr="00AF29E5">
        <w:rPr>
          <w:sz w:val="28"/>
          <w:szCs w:val="28"/>
        </w:rPr>
        <w:t>6.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финансовых средств по следующей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bookmarkEnd w:id="20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ЭРп/п = СРп/п * Эис, где:                                    (6)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ЭРп/п - эффективность реализации подпрограммы (основного мероприятия);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СРп/п - степень реализации подпрограммы (основного мероприятия) ((5) или (5-1));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Эис - эффективность использования финансовых средств (3).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1" w:name="sub_1062"/>
      <w:r w:rsidRPr="00AF29E5">
        <w:rPr>
          <w:sz w:val="28"/>
          <w:szCs w:val="28"/>
        </w:rPr>
        <w:t>Эффективность реализации подпрограммы (основного мероприятия) признается высокой в случае, если значение ЭРп/п составляет не менее 0,90.</w:t>
      </w:r>
    </w:p>
    <w:bookmarkEnd w:id="21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Эффективность реализации подпрограммы (основного мероприятия) признается средней в случае, если значение ЭРп/п составляет не менее 0,80.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Эффективность реализации подпрограммы (основного мероприятия) признается удовлетворительной в случае, если значение ЭРп/п составляет не менее 0,70.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2" w:name="sub_1071"/>
      <w:r w:rsidRPr="00AF29E5">
        <w:rPr>
          <w:sz w:val="28"/>
          <w:szCs w:val="28"/>
        </w:rPr>
        <w:t>7.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3" w:name="sub_1072"/>
      <w:bookmarkEnd w:id="22"/>
      <w:r w:rsidRPr="00AF29E5">
        <w:rPr>
          <w:sz w:val="28"/>
          <w:szCs w:val="28"/>
        </w:rPr>
        <w:t xml:space="preserve">7.1. Степень достижения планового значения целевого показателя, характеризующего цели и задачи муниципальной программы, рассчитывается </w:t>
      </w:r>
      <w:r w:rsidRPr="00AF29E5">
        <w:rPr>
          <w:sz w:val="28"/>
          <w:szCs w:val="28"/>
        </w:rPr>
        <w:lastRenderedPageBreak/>
        <w:t>по следующим формулам:</w:t>
      </w:r>
    </w:p>
    <w:bookmarkEnd w:id="23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 xml:space="preserve"> СДмппз = ЗПмпф / ЗПмпп,                                   (7)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СДмппз = ЗПмпп / ЗПмпф, где:                               (7-1)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4" w:name="sub_1073"/>
      <w:r w:rsidRPr="00AF29E5">
        <w:rPr>
          <w:sz w:val="28"/>
          <w:szCs w:val="28"/>
        </w:rPr>
        <w:t>8. Степень реализации муниципальной программы рассчитывается по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СРмп = (СДмппз1 + СДмппз2 + … + СДмппз</w:t>
      </w:r>
      <w:r w:rsidRPr="00AF29E5">
        <w:rPr>
          <w:sz w:val="28"/>
          <w:szCs w:val="28"/>
          <w:lang w:val="en-US"/>
        </w:rPr>
        <w:t>m</w:t>
      </w:r>
      <w:r w:rsidRPr="00AF29E5">
        <w:rPr>
          <w:sz w:val="28"/>
          <w:szCs w:val="28"/>
        </w:rPr>
        <w:t xml:space="preserve">) / </w:t>
      </w:r>
      <w:r w:rsidRPr="00AF29E5">
        <w:rPr>
          <w:sz w:val="28"/>
          <w:szCs w:val="28"/>
          <w:lang w:val="en-US"/>
        </w:rPr>
        <w:t>m</w:t>
      </w:r>
      <w:r w:rsidRPr="00AF29E5">
        <w:rPr>
          <w:sz w:val="28"/>
          <w:szCs w:val="28"/>
        </w:rPr>
        <w:t>, где:              (8)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bookmarkEnd w:id="24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СРмп - степень реализации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 ((7), (7-1));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m</w:t>
      </w:r>
      <w:r w:rsidRPr="00AF29E5">
        <w:rPr>
          <w:sz w:val="28"/>
          <w:szCs w:val="28"/>
        </w:rPr>
        <w:t xml:space="preserve"> - количество целевых показателей, характеризующих цели и задачи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При использовании данной формулы в случаях, если СДмппз&gt;1, его значение принимается равным 1.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СРмп = СДмппз1*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1 + СДмппз2*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2 + …+ СДмппз</w:t>
      </w:r>
      <w:r w:rsidRPr="00AF29E5">
        <w:rPr>
          <w:sz w:val="28"/>
          <w:szCs w:val="28"/>
          <w:lang w:val="en-US"/>
        </w:rPr>
        <w:t>m</w:t>
      </w:r>
      <w:r w:rsidRPr="00AF29E5">
        <w:rPr>
          <w:sz w:val="28"/>
          <w:szCs w:val="28"/>
        </w:rPr>
        <w:t>*</w:t>
      </w:r>
      <w:r w:rsidRPr="00AF29E5">
        <w:rPr>
          <w:sz w:val="28"/>
          <w:szCs w:val="28"/>
          <w:lang w:val="en-US"/>
        </w:rPr>
        <w:t>ki</w:t>
      </w:r>
      <w:r w:rsidRPr="00AF29E5">
        <w:rPr>
          <w:sz w:val="28"/>
          <w:szCs w:val="28"/>
        </w:rPr>
        <w:t>, где:              (8-1)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 xml:space="preserve">1, 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2, …, ki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i</w:t>
      </w:r>
      <w:r w:rsidRPr="00AF29E5">
        <w:rPr>
          <w:sz w:val="28"/>
          <w:szCs w:val="28"/>
        </w:rPr>
        <w:t xml:space="preserve"> – количество коэффициентов значимости (равно количеству целевых показателей).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5" w:name="sub_1081"/>
      <w:r w:rsidRPr="00AF29E5">
        <w:rPr>
          <w:sz w:val="28"/>
          <w:szCs w:val="28"/>
        </w:rPr>
        <w:t>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ЭРмп = 0,5*СРмп + 0,5*(ЭРп/п1*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1 + ЭРп/п2*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2 + … + ЭРп/п</w:t>
      </w:r>
      <w:r w:rsidRPr="00AF29E5">
        <w:rPr>
          <w:sz w:val="28"/>
          <w:szCs w:val="28"/>
          <w:lang w:val="en-US"/>
        </w:rPr>
        <w:t>j</w:t>
      </w:r>
      <w:r w:rsidRPr="00AF29E5">
        <w:rPr>
          <w:sz w:val="28"/>
          <w:szCs w:val="28"/>
        </w:rPr>
        <w:t>*</w:t>
      </w:r>
      <w:r w:rsidRPr="00AF29E5">
        <w:rPr>
          <w:sz w:val="28"/>
          <w:szCs w:val="28"/>
          <w:lang w:val="en-US"/>
        </w:rPr>
        <w:t>kj</w:t>
      </w:r>
      <w:r w:rsidRPr="00AF29E5">
        <w:rPr>
          <w:sz w:val="28"/>
          <w:szCs w:val="28"/>
        </w:rPr>
        <w:t xml:space="preserve">) / </w:t>
      </w:r>
      <w:r w:rsidRPr="00AF29E5">
        <w:rPr>
          <w:sz w:val="28"/>
          <w:szCs w:val="28"/>
          <w:lang w:val="en-US"/>
        </w:rPr>
        <w:t>j</w:t>
      </w:r>
      <w:r w:rsidRPr="00AF29E5">
        <w:rPr>
          <w:sz w:val="28"/>
          <w:szCs w:val="28"/>
        </w:rPr>
        <w:t>, где:</w:t>
      </w:r>
    </w:p>
    <w:bookmarkEnd w:id="25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ЭРмп - эффективность реализации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СРмп - степень реализации муниципальной программы ((8), (8-1));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ЭРп/п - эффективность реализации подпрограммы (основного мероприятия) (6);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 xml:space="preserve">1, 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 xml:space="preserve">2, …, kj - коэффициенты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По умолчанию коэффициент значимости определяется по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kj = Фj / Ф, где: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Фj - объем фактических расходов (кассового исполнения) на реализацию j-той подпрограммы (основного мероприятия) в отчетном году;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Ф - объем фактических расходов (кассового исполнения) на реализацию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j - количество подпрограмм (основных мероприятий).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6" w:name="sub_1082"/>
      <w:r w:rsidRPr="00AF29E5">
        <w:rPr>
          <w:sz w:val="28"/>
          <w:szCs w:val="28"/>
        </w:rPr>
        <w:t>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26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264AE4" w:rsidRDefault="00264AE4" w:rsidP="00264AE4">
      <w:pPr>
        <w:ind w:right="120"/>
        <w:jc w:val="center"/>
        <w:rPr>
          <w:b/>
          <w:sz w:val="28"/>
        </w:rPr>
      </w:pPr>
    </w:p>
    <w:p w:rsidR="00264AE4" w:rsidRPr="00AF29E5" w:rsidRDefault="00264AE4" w:rsidP="00264AE4">
      <w:pPr>
        <w:suppressAutoHyphens/>
        <w:ind w:firstLine="720"/>
        <w:jc w:val="center"/>
        <w:rPr>
          <w:b/>
          <w:sz w:val="28"/>
          <w:szCs w:val="28"/>
        </w:rPr>
      </w:pPr>
      <w:r w:rsidRPr="00AF29E5">
        <w:rPr>
          <w:b/>
          <w:sz w:val="28"/>
          <w:szCs w:val="28"/>
        </w:rPr>
        <w:t>6. Механизм реализации муниципальной программы</w:t>
      </w:r>
    </w:p>
    <w:p w:rsidR="00264AE4" w:rsidRPr="00AF29E5" w:rsidRDefault="00264AE4" w:rsidP="00264AE4">
      <w:pPr>
        <w:suppressAutoHyphens/>
        <w:ind w:firstLine="720"/>
        <w:jc w:val="center"/>
        <w:rPr>
          <w:b/>
          <w:sz w:val="28"/>
          <w:szCs w:val="28"/>
        </w:rPr>
      </w:pPr>
      <w:r w:rsidRPr="00AF29E5">
        <w:rPr>
          <w:b/>
          <w:sz w:val="28"/>
          <w:szCs w:val="28"/>
        </w:rPr>
        <w:t>и контроль за ее выполнением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bCs/>
          <w:sz w:val="28"/>
          <w:szCs w:val="28"/>
        </w:rPr>
      </w:pPr>
      <w:r w:rsidRPr="00AF29E5">
        <w:rPr>
          <w:bCs/>
          <w:sz w:val="28"/>
          <w:szCs w:val="28"/>
        </w:rPr>
        <w:t xml:space="preserve">Муниципальная программа реализуется посредством выполнения  основного мероприятия в составе, объемах и сроках, предусмотренных ею. 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7" w:name="sub_1021"/>
      <w:r w:rsidRPr="00AF29E5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обеспечивает проведение общественных обсуждений по проекту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8" w:name="sub_1022"/>
      <w:bookmarkEnd w:id="27"/>
      <w:r w:rsidRPr="00AF29E5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ежегодно проводит оценку эффективности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bookmarkEnd w:id="28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Координатор муниципальной программы ежегодно,  до 1 марта года, следующего за отчетным, направляет главе Красносельского сельского поселения Динского района и в финансовый отдел доклад о ходе реализации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Сводный годовой доклад о ходе реализации и оценке эффективности реализации муниципальных программ до 15 апреля года, следующего за отчетным, формирует финансовый отдел и представляют его в Совет для рассмотрения.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 xml:space="preserve">Сводный доклад формируется на основе докладов о ходе реализации муниципальных программ, представленных координаторами муниципальных программ. 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jc w:val="both"/>
        <w:rPr>
          <w:sz w:val="28"/>
          <w:szCs w:val="28"/>
        </w:rPr>
      </w:pPr>
      <w:r w:rsidRPr="00AF29E5">
        <w:rPr>
          <w:sz w:val="28"/>
          <w:szCs w:val="28"/>
        </w:rPr>
        <w:t xml:space="preserve">Глава Красносельского </w:t>
      </w:r>
    </w:p>
    <w:p w:rsidR="00E3263E" w:rsidRDefault="00264AE4" w:rsidP="00264AE4">
      <w:pPr>
        <w:rPr>
          <w:sz w:val="28"/>
          <w:szCs w:val="28"/>
        </w:rPr>
      </w:pPr>
      <w:r w:rsidRPr="00AF29E5">
        <w:rPr>
          <w:sz w:val="28"/>
          <w:szCs w:val="28"/>
        </w:rPr>
        <w:t>сельского поселения</w:t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  <w:t>М.В. Кныш</w:t>
      </w: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  <w:sectPr w:rsidR="00712B74" w:rsidSect="00E3263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12B74" w:rsidRDefault="00712B74" w:rsidP="00712B74">
      <w:pPr>
        <w:ind w:left="120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12B74" w:rsidRDefault="00712B74" w:rsidP="00712B74">
      <w:pPr>
        <w:rPr>
          <w:sz w:val="28"/>
          <w:szCs w:val="28"/>
        </w:rPr>
      </w:pPr>
    </w:p>
    <w:p w:rsidR="00712B74" w:rsidRDefault="00712B74" w:rsidP="00712B7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12B74" w:rsidRDefault="00712B74" w:rsidP="00712B7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Красносельского сельского поселения</w:t>
      </w:r>
    </w:p>
    <w:p w:rsidR="00712B74" w:rsidRDefault="00712B74" w:rsidP="0071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«Поддержка малого и </w:t>
      </w:r>
    </w:p>
    <w:p w:rsidR="00712B74" w:rsidRDefault="00712B74" w:rsidP="00712B7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среднего предпринимательства </w:t>
      </w:r>
    </w:p>
    <w:p w:rsidR="00712B74" w:rsidRDefault="00712B74" w:rsidP="00712B7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Красносельского сельского поселения</w:t>
      </w:r>
    </w:p>
    <w:p w:rsidR="00712B74" w:rsidRDefault="00712B74" w:rsidP="00712B7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Динского района на 2021-2025 годы»</w:t>
      </w:r>
    </w:p>
    <w:p w:rsidR="00712B74" w:rsidRPr="00712B74" w:rsidRDefault="00712B74" w:rsidP="00712B74">
      <w:pPr>
        <w:rPr>
          <w:sz w:val="28"/>
          <w:szCs w:val="28"/>
        </w:rPr>
      </w:pPr>
    </w:p>
    <w:p w:rsidR="00712B74" w:rsidRPr="00712B74" w:rsidRDefault="00712B74" w:rsidP="00712B74">
      <w:pPr>
        <w:rPr>
          <w:sz w:val="28"/>
          <w:szCs w:val="28"/>
        </w:rPr>
      </w:pPr>
    </w:p>
    <w:p w:rsidR="00712B74" w:rsidRDefault="00712B74" w:rsidP="00712B74">
      <w:pPr>
        <w:rPr>
          <w:sz w:val="28"/>
          <w:szCs w:val="28"/>
        </w:rPr>
      </w:pPr>
    </w:p>
    <w:p w:rsidR="00712B74" w:rsidRDefault="00712B74" w:rsidP="00712B74">
      <w:pPr>
        <w:tabs>
          <w:tab w:val="left" w:pos="43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 МУНИЦИПАЛЬНОЙ ПРОГРАММЫ</w:t>
      </w:r>
    </w:p>
    <w:p w:rsidR="00712B74" w:rsidRPr="00712B74" w:rsidRDefault="00712B74" w:rsidP="0006318C">
      <w:pPr>
        <w:tabs>
          <w:tab w:val="left" w:pos="43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Красносельского сельского поселения Динского района на 2021-2025 годы»</w:t>
      </w:r>
    </w:p>
    <w:tbl>
      <w:tblPr>
        <w:tblStyle w:val="afb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06318C" w:rsidTr="0006318C">
        <w:trPr>
          <w:trHeight w:val="513"/>
        </w:trPr>
        <w:tc>
          <w:tcPr>
            <w:tcW w:w="959" w:type="dxa"/>
            <w:vMerge w:val="restart"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55" w:type="dxa"/>
            <w:vMerge w:val="restart"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957" w:type="dxa"/>
            <w:vMerge w:val="restart"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57" w:type="dxa"/>
            <w:vMerge w:val="restart"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Статус 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</w:tr>
      <w:tr w:rsidR="0006318C" w:rsidTr="0006318C">
        <w:trPr>
          <w:trHeight w:val="454"/>
        </w:trPr>
        <w:tc>
          <w:tcPr>
            <w:tcW w:w="959" w:type="dxa"/>
            <w:vMerge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712B74" w:rsidTr="00712B74">
        <w:tc>
          <w:tcPr>
            <w:tcW w:w="959" w:type="dxa"/>
          </w:tcPr>
          <w:p w:rsidR="00712B74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712B74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712B74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712B74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712B74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318C" w:rsidTr="00964813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  <w:gridSpan w:val="4"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Поддержка малого и среднего предпринимательства Красносельского</w:t>
            </w:r>
            <w:r w:rsidRPr="009B10A2">
              <w:rPr>
                <w:sz w:val="28"/>
                <w:szCs w:val="28"/>
              </w:rPr>
              <w:t xml:space="preserve"> сельского поселения</w:t>
            </w:r>
            <w:r w:rsidR="00B329FE">
              <w:rPr>
                <w:sz w:val="28"/>
                <w:szCs w:val="28"/>
              </w:rPr>
              <w:t xml:space="preserve"> </w:t>
            </w:r>
            <w:r w:rsidRPr="009B10A2">
              <w:rPr>
                <w:sz w:val="28"/>
                <w:szCs w:val="28"/>
              </w:rPr>
              <w:t>Динского района на 2021</w:t>
            </w:r>
            <w:r>
              <w:rPr>
                <w:sz w:val="28"/>
                <w:szCs w:val="28"/>
              </w:rPr>
              <w:t>-2025</w:t>
            </w:r>
            <w:r w:rsidRPr="009B10A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ы»</w:t>
            </w:r>
          </w:p>
        </w:tc>
      </w:tr>
      <w:tr w:rsidR="0006318C" w:rsidTr="00567B5A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827" w:type="dxa"/>
            <w:gridSpan w:val="4"/>
          </w:tcPr>
          <w:p w:rsidR="0006318C" w:rsidRDefault="0006318C" w:rsidP="0006318C">
            <w:pPr>
              <w:pStyle w:val="1d3e403c303b4c3d4b394230313b38463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Основное мероприятие № 1:</w:t>
            </w:r>
          </w:p>
          <w:p w:rsidR="0006318C" w:rsidRDefault="0006318C" w:rsidP="0006318C">
            <w:pPr>
              <w:tabs>
                <w:tab w:val="left" w:pos="1519"/>
              </w:tabs>
              <w:rPr>
                <w:sz w:val="28"/>
                <w:szCs w:val="28"/>
              </w:rPr>
            </w:pPr>
            <w:r w:rsidRPr="00D51C2E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С</w:t>
            </w:r>
            <w:r w:rsidRPr="009B10A2">
              <w:rPr>
                <w:sz w:val="28"/>
                <w:szCs w:val="28"/>
              </w:rPr>
              <w:t xml:space="preserve">оздание благоприятных условий для устойчивого функционирования и развития малого и среднего предпринимательства на территории </w:t>
            </w:r>
            <w:r>
              <w:rPr>
                <w:sz w:val="28"/>
                <w:szCs w:val="28"/>
              </w:rPr>
              <w:t>Красносельского</w:t>
            </w:r>
            <w:r w:rsidRPr="009B10A2">
              <w:rPr>
                <w:sz w:val="28"/>
                <w:szCs w:val="28"/>
              </w:rPr>
              <w:t xml:space="preserve"> сельского поселения Динского района</w:t>
            </w:r>
          </w:p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</w:tr>
      <w:tr w:rsidR="0006318C" w:rsidTr="00522DD6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  <w:gridSpan w:val="4"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Pr="009B10A2">
              <w:rPr>
                <w:sz w:val="28"/>
                <w:szCs w:val="28"/>
              </w:rPr>
              <w:t>информационная, правовая, консультационная поддержка</w:t>
            </w:r>
            <w:r>
              <w:rPr>
                <w:sz w:val="28"/>
                <w:szCs w:val="28"/>
              </w:rPr>
              <w:t>.</w:t>
            </w:r>
          </w:p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955" w:type="dxa"/>
          </w:tcPr>
          <w:p w:rsidR="0006318C" w:rsidRPr="00EA617E" w:rsidRDefault="0006318C" w:rsidP="00927593">
            <w:pPr>
              <w:pStyle w:val="1f40383630424b39323b35323e"/>
              <w:rPr>
                <w:rFonts w:cs="Times New Roman"/>
                <w:sz w:val="28"/>
                <w:szCs w:val="28"/>
              </w:rPr>
            </w:pPr>
            <w:r w:rsidRPr="009B10A2">
              <w:rPr>
                <w:rFonts w:cs="Times New Roman"/>
                <w:sz w:val="28"/>
                <w:szCs w:val="28"/>
              </w:rPr>
              <w:t>увеличение</w:t>
            </w:r>
            <w:r w:rsidR="00B329FE">
              <w:rPr>
                <w:rFonts w:cs="Times New Roman"/>
                <w:sz w:val="28"/>
                <w:szCs w:val="28"/>
              </w:rPr>
              <w:t xml:space="preserve"> </w:t>
            </w:r>
            <w:r w:rsidRPr="009B10A2">
              <w:rPr>
                <w:rFonts w:cs="Times New Roman"/>
                <w:sz w:val="28"/>
                <w:szCs w:val="28"/>
              </w:rPr>
              <w:t>количества</w:t>
            </w:r>
            <w:r w:rsidR="00B329FE">
              <w:rPr>
                <w:rFonts w:cs="Times New Roman"/>
                <w:sz w:val="28"/>
                <w:szCs w:val="28"/>
              </w:rPr>
              <w:t xml:space="preserve"> </w:t>
            </w:r>
            <w:r w:rsidRPr="009B10A2">
              <w:rPr>
                <w:rFonts w:cs="Times New Roman"/>
                <w:sz w:val="28"/>
                <w:szCs w:val="28"/>
              </w:rPr>
              <w:t>субъектов</w:t>
            </w:r>
            <w:r w:rsidR="00B329FE">
              <w:rPr>
                <w:rFonts w:cs="Times New Roman"/>
                <w:sz w:val="28"/>
                <w:szCs w:val="28"/>
              </w:rPr>
              <w:t xml:space="preserve"> </w:t>
            </w:r>
            <w:r w:rsidRPr="009B10A2">
              <w:rPr>
                <w:rFonts w:cs="Times New Roman"/>
                <w:sz w:val="28"/>
                <w:szCs w:val="28"/>
              </w:rPr>
              <w:t>малого</w:t>
            </w:r>
            <w:r w:rsidR="00B329FE">
              <w:rPr>
                <w:rFonts w:cs="Times New Roman"/>
                <w:sz w:val="28"/>
                <w:szCs w:val="28"/>
              </w:rPr>
              <w:t xml:space="preserve"> </w:t>
            </w:r>
            <w:r w:rsidRPr="009B10A2">
              <w:rPr>
                <w:rFonts w:cs="Times New Roman"/>
                <w:sz w:val="28"/>
                <w:szCs w:val="28"/>
              </w:rPr>
              <w:t>и</w:t>
            </w:r>
            <w:r w:rsidR="00B329FE">
              <w:rPr>
                <w:rFonts w:cs="Times New Roman"/>
                <w:sz w:val="28"/>
                <w:szCs w:val="28"/>
              </w:rPr>
              <w:t xml:space="preserve"> </w:t>
            </w:r>
            <w:r w:rsidRPr="009B10A2">
              <w:rPr>
                <w:rFonts w:cs="Times New Roman"/>
                <w:sz w:val="28"/>
                <w:szCs w:val="28"/>
              </w:rPr>
              <w:t>среднего</w:t>
            </w:r>
            <w:r w:rsidR="00B329FE">
              <w:rPr>
                <w:rFonts w:cs="Times New Roman"/>
                <w:sz w:val="28"/>
                <w:szCs w:val="28"/>
              </w:rPr>
              <w:t xml:space="preserve"> </w:t>
            </w:r>
            <w:r w:rsidRPr="009B10A2">
              <w:rPr>
                <w:rFonts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2957" w:type="dxa"/>
          </w:tcPr>
          <w:p w:rsidR="0006318C" w:rsidRPr="00EA617E" w:rsidRDefault="0006318C" w:rsidP="00927593">
            <w:pPr>
              <w:pStyle w:val="1d3e403c303b4c3d4b394230313b3846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%.</w:t>
            </w:r>
          </w:p>
        </w:tc>
        <w:tc>
          <w:tcPr>
            <w:tcW w:w="2957" w:type="dxa"/>
          </w:tcPr>
          <w:p w:rsidR="0006318C" w:rsidRPr="004A33A3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Pr="00124F38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0,6</w:t>
            </w: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955" w:type="dxa"/>
          </w:tcPr>
          <w:p w:rsidR="0006318C" w:rsidRPr="00EA617E" w:rsidRDefault="0006318C" w:rsidP="00927593">
            <w:pPr>
              <w:pStyle w:val="1f40383630424b39323b35323e"/>
              <w:rPr>
                <w:rFonts w:cs="Times New Roman"/>
                <w:sz w:val="28"/>
                <w:szCs w:val="28"/>
              </w:rPr>
            </w:pPr>
            <w:r w:rsidRPr="009B10A2">
              <w:rPr>
                <w:rFonts w:ascii="Times New Roman" w:cs="Times New Roman"/>
                <w:sz w:val="28"/>
                <w:szCs w:val="28"/>
              </w:rPr>
              <w:t>количество совещаний, «круглых столов» по проблемам предпринимательства</w:t>
            </w:r>
          </w:p>
        </w:tc>
        <w:tc>
          <w:tcPr>
            <w:tcW w:w="2957" w:type="dxa"/>
          </w:tcPr>
          <w:p w:rsidR="0006318C" w:rsidRPr="00EA617E" w:rsidRDefault="0006318C" w:rsidP="00927593">
            <w:pPr>
              <w:pStyle w:val="1d3e403c303b4c3d4b394230313b3846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шт</w:t>
            </w:r>
            <w:r w:rsidRPr="00EA617E">
              <w:rPr>
                <w:rFonts w:asci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06318C" w:rsidRPr="004A33A3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Pr="00EA617E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 4</w:t>
            </w: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955" w:type="dxa"/>
          </w:tcPr>
          <w:p w:rsidR="0006318C" w:rsidRPr="00EA617E" w:rsidRDefault="0006318C" w:rsidP="00927593">
            <w:pPr>
              <w:pStyle w:val="1f40383630424b39323b35323e"/>
              <w:rPr>
                <w:rFonts w:cs="Times New Roman"/>
                <w:sz w:val="28"/>
                <w:szCs w:val="28"/>
              </w:rPr>
            </w:pPr>
            <w:r w:rsidRPr="009B10A2">
              <w:rPr>
                <w:rFonts w:ascii="Times New Roman" w:cs="Times New Roman"/>
                <w:sz w:val="28"/>
                <w:szCs w:val="28"/>
              </w:rPr>
              <w:t>количество размещенных публикаций для субъектов малого и среднего предпринимательства на сайте администрации</w:t>
            </w:r>
          </w:p>
        </w:tc>
        <w:tc>
          <w:tcPr>
            <w:tcW w:w="2957" w:type="dxa"/>
          </w:tcPr>
          <w:p w:rsidR="0006318C" w:rsidRPr="00EA617E" w:rsidRDefault="0006318C" w:rsidP="00927593">
            <w:pPr>
              <w:pStyle w:val="1d3e403c303b4c3d4b394230313b384630"/>
              <w:jc w:val="center"/>
              <w:rPr>
                <w:rFonts w:cs="Times New Roman"/>
                <w:sz w:val="28"/>
                <w:szCs w:val="28"/>
              </w:rPr>
            </w:pPr>
            <w:r w:rsidRPr="00EA617E">
              <w:rPr>
                <w:rFonts w:asci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7" w:type="dxa"/>
          </w:tcPr>
          <w:p w:rsidR="0006318C" w:rsidRPr="004A33A3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Pr="00EA617E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20</w:t>
            </w: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955" w:type="dxa"/>
          </w:tcPr>
          <w:p w:rsidR="0006318C" w:rsidRPr="00EA617E" w:rsidRDefault="0006318C" w:rsidP="00927593">
            <w:pPr>
              <w:pStyle w:val="1f40383630424b39323b35323e"/>
              <w:rPr>
                <w:rFonts w:cs="Times New Roman"/>
                <w:sz w:val="28"/>
                <w:szCs w:val="28"/>
              </w:rPr>
            </w:pPr>
            <w:r w:rsidRPr="00500B3C">
              <w:rPr>
                <w:rFonts w:ascii="Times New Roman" w:cs="Times New Roman"/>
                <w:sz w:val="28"/>
                <w:szCs w:val="28"/>
              </w:rPr>
              <w:t>количество проведенных заседаний координационного Совета по предпринимательству</w:t>
            </w:r>
          </w:p>
        </w:tc>
        <w:tc>
          <w:tcPr>
            <w:tcW w:w="2957" w:type="dxa"/>
          </w:tcPr>
          <w:p w:rsidR="0006318C" w:rsidRPr="00EA617E" w:rsidRDefault="0006318C" w:rsidP="00927593">
            <w:pPr>
              <w:pStyle w:val="1d3e403c303b4c3d4b394230313b384630"/>
              <w:jc w:val="center"/>
              <w:rPr>
                <w:rFonts w:cs="Times New Roman"/>
                <w:sz w:val="28"/>
                <w:szCs w:val="28"/>
              </w:rPr>
            </w:pPr>
            <w:r w:rsidRPr="00EA617E">
              <w:rPr>
                <w:rFonts w:asci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7" w:type="dxa"/>
          </w:tcPr>
          <w:p w:rsidR="0006318C" w:rsidRPr="004A33A3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Pr="00EA617E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4</w:t>
            </w: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955" w:type="dxa"/>
          </w:tcPr>
          <w:p w:rsidR="0006318C" w:rsidRPr="00500B3C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500B3C">
              <w:rPr>
                <w:rFonts w:ascii="Times New Roman" w:cs="Times New Roman"/>
                <w:sz w:val="28"/>
                <w:szCs w:val="28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2957" w:type="dxa"/>
          </w:tcPr>
          <w:p w:rsidR="0006318C" w:rsidRPr="00EA617E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7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10</w:t>
            </w: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955" w:type="dxa"/>
          </w:tcPr>
          <w:p w:rsidR="0006318C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500B3C">
              <w:rPr>
                <w:rFonts w:ascii="Times New Roman" w:cs="Times New Roman"/>
                <w:sz w:val="28"/>
                <w:szCs w:val="28"/>
              </w:rPr>
              <w:t>участие в краевых, районных конкурсах, мероприятиях</w:t>
            </w:r>
          </w:p>
          <w:p w:rsidR="0006318C" w:rsidRPr="00500B3C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6318C" w:rsidRPr="00EA617E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7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955" w:type="dxa"/>
          </w:tcPr>
          <w:p w:rsidR="0006318C" w:rsidRPr="00500B3C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500B3C">
              <w:rPr>
                <w:rFonts w:ascii="Times New Roman" w:cs="Times New Roman"/>
                <w:sz w:val="28"/>
                <w:szCs w:val="28"/>
              </w:rPr>
              <w:t>количество проведенных консультаций</w:t>
            </w:r>
          </w:p>
        </w:tc>
        <w:tc>
          <w:tcPr>
            <w:tcW w:w="2957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7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</w:t>
            </w: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955" w:type="dxa"/>
          </w:tcPr>
          <w:p w:rsidR="0006318C" w:rsidRPr="00500B3C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500B3C">
              <w:rPr>
                <w:rFonts w:ascii="Times New Roman" w:cs="Times New Roman"/>
                <w:sz w:val="28"/>
                <w:szCs w:val="28"/>
              </w:rPr>
              <w:t>участие субъектов малого и среднего предпринимательства в ярмарках на территории поселения, района и за его пределами</w:t>
            </w:r>
          </w:p>
        </w:tc>
        <w:tc>
          <w:tcPr>
            <w:tcW w:w="2957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7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955" w:type="dxa"/>
          </w:tcPr>
          <w:p w:rsidR="0006318C" w:rsidRPr="00500B3C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A1517B">
              <w:rPr>
                <w:rFonts w:ascii="Times New Roman" w:cs="Times New Roman"/>
                <w:sz w:val="28"/>
                <w:szCs w:val="28"/>
              </w:rPr>
              <w:t>Предоставление права на размещение нестационарных торговых объектов на льготных условиях субъектам МСП (товаропроизводителям фермерам и организациям потребительской кооперации)</w:t>
            </w:r>
          </w:p>
        </w:tc>
        <w:tc>
          <w:tcPr>
            <w:tcW w:w="2957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57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</w:tr>
    </w:tbl>
    <w:p w:rsidR="00712B74" w:rsidRPr="00712B74" w:rsidRDefault="00712B74" w:rsidP="0006318C">
      <w:pPr>
        <w:tabs>
          <w:tab w:val="left" w:pos="1519"/>
        </w:tabs>
        <w:rPr>
          <w:sz w:val="28"/>
          <w:szCs w:val="28"/>
        </w:rPr>
      </w:pPr>
    </w:p>
    <w:sectPr w:rsidR="00712B74" w:rsidRPr="00712B74" w:rsidSect="00712B74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6A" w:rsidRPr="00712B74" w:rsidRDefault="00C7586A" w:rsidP="00712B74">
      <w:pPr>
        <w:pStyle w:val="ad"/>
        <w:rPr>
          <w:i w:val="0"/>
          <w:iCs w:val="0"/>
          <w:color w:val="auto"/>
        </w:rPr>
      </w:pPr>
      <w:r>
        <w:separator/>
      </w:r>
    </w:p>
  </w:endnote>
  <w:endnote w:type="continuationSeparator" w:id="1">
    <w:p w:rsidR="00C7586A" w:rsidRPr="00712B74" w:rsidRDefault="00C7586A" w:rsidP="00712B74">
      <w:pPr>
        <w:pStyle w:val="ad"/>
        <w:rPr>
          <w:i w:val="0"/>
          <w:iCs w:val="0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6A" w:rsidRPr="00712B74" w:rsidRDefault="00C7586A" w:rsidP="00712B74">
      <w:pPr>
        <w:pStyle w:val="ad"/>
        <w:rPr>
          <w:i w:val="0"/>
          <w:iCs w:val="0"/>
          <w:color w:val="auto"/>
        </w:rPr>
      </w:pPr>
      <w:r>
        <w:separator/>
      </w:r>
    </w:p>
  </w:footnote>
  <w:footnote w:type="continuationSeparator" w:id="1">
    <w:p w:rsidR="00C7586A" w:rsidRPr="00712B74" w:rsidRDefault="00C7586A" w:rsidP="00712B74">
      <w:pPr>
        <w:pStyle w:val="ad"/>
        <w:rPr>
          <w:i w:val="0"/>
          <w:iCs w:val="0"/>
          <w:color w:val="auto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AE4"/>
    <w:rsid w:val="0006318C"/>
    <w:rsid w:val="00095DAA"/>
    <w:rsid w:val="000D0842"/>
    <w:rsid w:val="00245DE0"/>
    <w:rsid w:val="00264AE4"/>
    <w:rsid w:val="003D5D4E"/>
    <w:rsid w:val="004714A2"/>
    <w:rsid w:val="004D4DC8"/>
    <w:rsid w:val="005452C5"/>
    <w:rsid w:val="00572FBD"/>
    <w:rsid w:val="005D488A"/>
    <w:rsid w:val="00606200"/>
    <w:rsid w:val="00655429"/>
    <w:rsid w:val="006D5C35"/>
    <w:rsid w:val="00706E40"/>
    <w:rsid w:val="00712B74"/>
    <w:rsid w:val="00881E8C"/>
    <w:rsid w:val="00903211"/>
    <w:rsid w:val="009442A0"/>
    <w:rsid w:val="0097561A"/>
    <w:rsid w:val="00982A52"/>
    <w:rsid w:val="0099035B"/>
    <w:rsid w:val="009D6C04"/>
    <w:rsid w:val="00A83AE4"/>
    <w:rsid w:val="00AE2D82"/>
    <w:rsid w:val="00B329FE"/>
    <w:rsid w:val="00B4210F"/>
    <w:rsid w:val="00C4798B"/>
    <w:rsid w:val="00C7166C"/>
    <w:rsid w:val="00C7586A"/>
    <w:rsid w:val="00D2718E"/>
    <w:rsid w:val="00D428BA"/>
    <w:rsid w:val="00D72ED0"/>
    <w:rsid w:val="00E3263E"/>
    <w:rsid w:val="00ED107C"/>
    <w:rsid w:val="00EE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E4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95D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D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D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D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D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D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D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D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D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D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95D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95D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5D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95D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95D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95D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5D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5D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95D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95DAA"/>
    <w:rPr>
      <w:b/>
      <w:bCs/>
    </w:rPr>
  </w:style>
  <w:style w:type="character" w:styleId="a9">
    <w:name w:val="Emphasis"/>
    <w:uiPriority w:val="20"/>
    <w:qFormat/>
    <w:rsid w:val="00095D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95DAA"/>
  </w:style>
  <w:style w:type="character" w:customStyle="1" w:styleId="ab">
    <w:name w:val="Без интервала Знак"/>
    <w:basedOn w:val="a0"/>
    <w:link w:val="aa"/>
    <w:uiPriority w:val="1"/>
    <w:rsid w:val="00095DAA"/>
    <w:rPr>
      <w:sz w:val="20"/>
      <w:szCs w:val="20"/>
    </w:rPr>
  </w:style>
  <w:style w:type="paragraph" w:styleId="ac">
    <w:name w:val="List Paragraph"/>
    <w:basedOn w:val="a"/>
    <w:uiPriority w:val="34"/>
    <w:qFormat/>
    <w:rsid w:val="00095D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D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5D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95D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95D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95D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95D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95D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95D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95D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95DAA"/>
    <w:pPr>
      <w:outlineLvl w:val="9"/>
    </w:pPr>
  </w:style>
  <w:style w:type="character" w:customStyle="1" w:styleId="13383f354042353a41423e32304f41414b3b3a30">
    <w:name w:val="Г13и38п3fе35р40т42е35к3aс41т42о3eв32а30я4f с41с41ы4bл3bк3aа30"/>
    <w:basedOn w:val="a0"/>
    <w:uiPriority w:val="99"/>
    <w:rsid w:val="00264AE4"/>
    <w:rPr>
      <w:rFonts w:eastAsia="Times New Roman" w:cs="Times New Roman"/>
      <w:b/>
      <w:bCs/>
    </w:rPr>
  </w:style>
  <w:style w:type="paragraph" w:customStyle="1" w:styleId="1d3e403c303b4c3d4b394230313b384630">
    <w:name w:val="Н1dо3eр40м3cа30л3bь4cн3dы4bй39 (т42а30б31л3bи38ц46а30)"/>
    <w:uiPriority w:val="99"/>
    <w:rsid w:val="00264AE4"/>
    <w:pPr>
      <w:widowControl w:val="0"/>
      <w:autoSpaceDE w:val="0"/>
      <w:autoSpaceDN w:val="0"/>
      <w:adjustRightInd w:val="0"/>
      <w:spacing w:before="0" w:after="0" w:line="240" w:lineRule="auto"/>
      <w:jc w:val="both"/>
    </w:pPr>
    <w:rPr>
      <w:rFonts w:ascii="Arial" w:eastAsia="Times New Roman" w:hAnsi="Times New Roman" w:cs="Arial"/>
      <w:kern w:val="1"/>
      <w:sz w:val="24"/>
      <w:szCs w:val="24"/>
      <w:lang w:val="ru-RU" w:eastAsia="ru-RU" w:bidi="ar-SA"/>
    </w:rPr>
  </w:style>
  <w:style w:type="paragraph" w:customStyle="1" w:styleId="1f40383630424b39323b35323e">
    <w:name w:val="П1fр40и38ж36а30т42ы4bй39 в32л3bе35в32о3e"/>
    <w:uiPriority w:val="99"/>
    <w:rsid w:val="00264AE4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Times New Roman" w:cs="Arial"/>
      <w:kern w:val="1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264AE4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Times New Roman" w:cs="Arial"/>
      <w:b/>
      <w:bCs/>
      <w:kern w:val="1"/>
      <w:sz w:val="20"/>
      <w:szCs w:val="20"/>
      <w:lang w:val="ru-RU" w:bidi="ar-SA"/>
    </w:rPr>
  </w:style>
  <w:style w:type="paragraph" w:customStyle="1" w:styleId="31">
    <w:name w:val="Основной текст с отступом 31"/>
    <w:basedOn w:val="a"/>
    <w:rsid w:val="00264AE4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b/>
      <w:bCs/>
      <w:color w:val="000000"/>
      <w:kern w:val="0"/>
      <w:sz w:val="28"/>
      <w:lang w:eastAsia="ar-SA" w:bidi="ar-SA"/>
    </w:rPr>
  </w:style>
  <w:style w:type="character" w:customStyle="1" w:styleId="11">
    <w:name w:val="Основной шрифт абзаца1"/>
    <w:rsid w:val="00264AE4"/>
  </w:style>
  <w:style w:type="paragraph" w:styleId="af5">
    <w:name w:val="Balloon Text"/>
    <w:basedOn w:val="a"/>
    <w:link w:val="af6"/>
    <w:uiPriority w:val="99"/>
    <w:semiHidden/>
    <w:unhideWhenUsed/>
    <w:rsid w:val="00264AE4"/>
    <w:rPr>
      <w:rFonts w:ascii="Tahoma" w:hAnsi="Tahoma" w:cs="Mangal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4AE4"/>
    <w:rPr>
      <w:rFonts w:ascii="Tahoma" w:eastAsiaTheme="minorEastAsia" w:hAnsi="Tahoma" w:cs="Mangal"/>
      <w:kern w:val="1"/>
      <w:sz w:val="16"/>
      <w:szCs w:val="14"/>
      <w:lang w:val="ru-RU" w:eastAsia="zh-CN" w:bidi="hi-IN"/>
    </w:rPr>
  </w:style>
  <w:style w:type="paragraph" w:styleId="af7">
    <w:name w:val="header"/>
    <w:basedOn w:val="a"/>
    <w:link w:val="af8"/>
    <w:uiPriority w:val="99"/>
    <w:semiHidden/>
    <w:unhideWhenUsed/>
    <w:rsid w:val="00712B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712B74"/>
    <w:rPr>
      <w:rFonts w:ascii="Times New Roman" w:eastAsiaTheme="minorEastAsia" w:hAnsi="Times New Roman" w:cs="Mangal"/>
      <w:kern w:val="1"/>
      <w:sz w:val="24"/>
      <w:szCs w:val="21"/>
      <w:lang w:val="ru-RU" w:eastAsia="zh-CN" w:bidi="hi-IN"/>
    </w:rPr>
  </w:style>
  <w:style w:type="paragraph" w:styleId="af9">
    <w:name w:val="footer"/>
    <w:basedOn w:val="a"/>
    <w:link w:val="afa"/>
    <w:uiPriority w:val="99"/>
    <w:semiHidden/>
    <w:unhideWhenUsed/>
    <w:rsid w:val="00712B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712B74"/>
    <w:rPr>
      <w:rFonts w:ascii="Times New Roman" w:eastAsiaTheme="minorEastAsia" w:hAnsi="Times New Roman" w:cs="Mangal"/>
      <w:kern w:val="1"/>
      <w:sz w:val="24"/>
      <w:szCs w:val="21"/>
      <w:lang w:val="ru-RU" w:eastAsia="zh-CN" w:bidi="hi-IN"/>
    </w:rPr>
  </w:style>
  <w:style w:type="table" w:styleId="afb">
    <w:name w:val="Table Grid"/>
    <w:basedOn w:val="a1"/>
    <w:uiPriority w:val="59"/>
    <w:rsid w:val="00712B7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2020-11-30T05:40:00Z</cp:lastPrinted>
  <dcterms:created xsi:type="dcterms:W3CDTF">2020-11-03T11:51:00Z</dcterms:created>
  <dcterms:modified xsi:type="dcterms:W3CDTF">2020-12-10T06:52:00Z</dcterms:modified>
</cp:coreProperties>
</file>